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_rels/document.xml.rels" ContentType="application/vnd.openxmlformats-package.relationships+xml"/>
  <Override PartName="/word/document.xml" ContentType="application/vnd.openxmlformats-officedocument.wordprocessingml.document.main+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rPr>
      </w:pPr>
      <w:r>
        <w:rPr>
          <w:b/>
          <w:bCs/>
        </w:rPr>
      </w:r>
    </w:p>
    <w:p>
      <w:pPr>
        <w:pStyle w:val="Normal"/>
        <w:jc w:val="center"/>
        <w:rPr>
          <w:sz w:val="28"/>
          <w:szCs w:val="28"/>
        </w:rPr>
      </w:pPr>
      <w:r>
        <w:rPr/>
        <w:drawing>
          <wp:inline distT="0" distB="0" distL="0" distR="0">
            <wp:extent cx="812165" cy="106426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812165" cy="1064260"/>
                    </a:xfrm>
                    <a:prstGeom prst="rect">
                      <a:avLst/>
                    </a:prstGeom>
                  </pic:spPr>
                </pic:pic>
              </a:graphicData>
            </a:graphic>
          </wp:inline>
        </w:drawing>
      </w:r>
    </w:p>
    <w:p>
      <w:pPr>
        <w:pStyle w:val="Normal"/>
        <w:rPr>
          <w:sz w:val="28"/>
          <w:szCs w:val="28"/>
        </w:rPr>
      </w:pPr>
      <w:r>
        <w:rPr>
          <w:sz w:val="28"/>
          <w:szCs w:val="28"/>
        </w:rPr>
        <w:t xml:space="preserve">                                         </w:t>
      </w:r>
      <w:r>
        <w:rPr>
          <w:sz w:val="28"/>
          <w:szCs w:val="28"/>
        </w:rPr>
        <w:t>РОССИЙСКАЯ ФЕДЕРАЦИЯ</w:t>
      </w:r>
    </w:p>
    <w:p>
      <w:pPr>
        <w:pStyle w:val="Normal"/>
        <w:jc w:val="center"/>
        <w:rPr>
          <w:sz w:val="28"/>
          <w:szCs w:val="28"/>
        </w:rPr>
      </w:pPr>
      <w:r>
        <w:rPr>
          <w:sz w:val="28"/>
          <w:szCs w:val="28"/>
        </w:rPr>
        <w:t>КЕМЕРОВСКАЯ ОБЛАСТЬ-КУЗБАСС</w:t>
      </w:r>
    </w:p>
    <w:p>
      <w:pPr>
        <w:pStyle w:val="Normal"/>
        <w:jc w:val="center"/>
        <w:rPr>
          <w:b/>
          <w:sz w:val="28"/>
          <w:szCs w:val="28"/>
        </w:rPr>
      </w:pPr>
      <w:r>
        <w:rPr>
          <w:b/>
          <w:sz w:val="28"/>
          <w:szCs w:val="28"/>
        </w:rPr>
        <w:t>Чебулинский муниципальный округ</w:t>
      </w:r>
    </w:p>
    <w:p>
      <w:pPr>
        <w:pStyle w:val="Normal"/>
        <w:jc w:val="center"/>
        <w:rPr>
          <w:b/>
          <w:sz w:val="28"/>
          <w:szCs w:val="28"/>
        </w:rPr>
      </w:pPr>
      <w:r>
        <w:rPr>
          <w:b/>
          <w:sz w:val="28"/>
          <w:szCs w:val="28"/>
        </w:rPr>
        <w:t>Совет народных депутатов Чебулинского муниципального округа</w:t>
      </w:r>
    </w:p>
    <w:p>
      <w:pPr>
        <w:pStyle w:val="Normal"/>
        <w:jc w:val="center"/>
        <w:rPr>
          <w:b/>
          <w:sz w:val="28"/>
          <w:szCs w:val="28"/>
        </w:rPr>
      </w:pPr>
      <w:r>
        <w:rPr>
          <w:b/>
          <w:sz w:val="28"/>
          <w:szCs w:val="28"/>
        </w:rPr>
        <w:t>второго созыва</w:t>
      </w:r>
    </w:p>
    <w:p>
      <w:pPr>
        <w:pStyle w:val="Normal"/>
        <w:jc w:val="center"/>
        <w:rPr>
          <w:sz w:val="28"/>
          <w:szCs w:val="28"/>
        </w:rPr>
      </w:pPr>
      <w:r>
        <w:rPr>
          <w:sz w:val="28"/>
          <w:szCs w:val="28"/>
        </w:rPr>
        <w:t>(двенадцатое заседание)</w:t>
      </w:r>
    </w:p>
    <w:p>
      <w:pPr>
        <w:pStyle w:val="Normal"/>
        <w:tabs>
          <w:tab w:val="clear" w:pos="708"/>
          <w:tab w:val="left" w:pos="634" w:leader="none"/>
          <w:tab w:val="center" w:pos="4889" w:leader="none"/>
        </w:tabs>
        <w:rPr>
          <w:b/>
          <w:sz w:val="28"/>
          <w:szCs w:val="28"/>
        </w:rPr>
      </w:pPr>
      <w:r>
        <w:rPr>
          <w:b/>
          <w:sz w:val="28"/>
          <w:szCs w:val="28"/>
        </w:rPr>
        <w:tab/>
        <w:tab/>
        <w:t>РЕШЕНИЕ</w:t>
      </w:r>
    </w:p>
    <w:tbl>
      <w:tblPr>
        <w:tblW w:w="3410" w:type="dxa"/>
        <w:jc w:val="left"/>
        <w:tblInd w:w="0" w:type="dxa"/>
        <w:tblLayout w:type="fixed"/>
        <w:tblCellMar>
          <w:top w:w="0" w:type="dxa"/>
          <w:left w:w="0" w:type="dxa"/>
          <w:bottom w:w="0" w:type="dxa"/>
          <w:right w:w="0" w:type="dxa"/>
        </w:tblCellMar>
        <w:tblLook w:lastRow="1" w:firstRow="1" w:lastColumn="1" w:firstColumn="1" w:val="01e0" w:noHBand="0" w:noVBand="0"/>
      </w:tblPr>
      <w:tblGrid>
        <w:gridCol w:w="432"/>
        <w:gridCol w:w="1699"/>
        <w:gridCol w:w="422"/>
        <w:gridCol w:w="856"/>
      </w:tblGrid>
      <w:tr>
        <w:trPr/>
        <w:tc>
          <w:tcPr>
            <w:tcW w:w="432" w:type="dxa"/>
            <w:tcBorders/>
            <w:vAlign w:val="bottom"/>
          </w:tcPr>
          <w:p>
            <w:pPr>
              <w:pStyle w:val="Normal"/>
              <w:spacing w:lineRule="auto" w:line="252"/>
              <w:rPr>
                <w:sz w:val="28"/>
                <w:szCs w:val="28"/>
                <w:u w:val="single"/>
                <w:lang w:eastAsia="en-US"/>
              </w:rPr>
            </w:pPr>
            <w:r>
              <w:rPr>
                <w:b/>
                <w:sz w:val="28"/>
                <w:szCs w:val="28"/>
                <w:lang w:eastAsia="en-US"/>
              </w:rPr>
              <w:t>От</w:t>
            </w:r>
          </w:p>
        </w:tc>
        <w:tc>
          <w:tcPr>
            <w:tcW w:w="1699" w:type="dxa"/>
            <w:tcBorders>
              <w:bottom w:val="single" w:sz="4" w:space="0" w:color="000000"/>
            </w:tcBorders>
            <w:vAlign w:val="bottom"/>
          </w:tcPr>
          <w:p>
            <w:pPr>
              <w:pStyle w:val="Normal"/>
              <w:spacing w:lineRule="auto" w:line="252"/>
              <w:rPr>
                <w:sz w:val="28"/>
                <w:szCs w:val="28"/>
                <w:lang w:eastAsia="en-US"/>
              </w:rPr>
            </w:pPr>
            <w:r>
              <w:rPr>
                <w:sz w:val="28"/>
                <w:szCs w:val="28"/>
                <w:lang w:eastAsia="en-US"/>
              </w:rPr>
              <w:t>24.04.2025</w:t>
            </w:r>
          </w:p>
        </w:tc>
        <w:tc>
          <w:tcPr>
            <w:tcW w:w="422" w:type="dxa"/>
            <w:tcBorders/>
            <w:vAlign w:val="bottom"/>
          </w:tcPr>
          <w:p>
            <w:pPr>
              <w:pStyle w:val="Normal"/>
              <w:spacing w:lineRule="auto" w:line="252"/>
              <w:jc w:val="both"/>
              <w:rPr>
                <w:sz w:val="28"/>
                <w:szCs w:val="28"/>
                <w:u w:val="single"/>
                <w:lang w:eastAsia="en-US"/>
              </w:rPr>
            </w:pPr>
            <w:r>
              <w:rPr>
                <w:b/>
                <w:sz w:val="28"/>
                <w:szCs w:val="28"/>
                <w:lang w:eastAsia="en-US"/>
              </w:rPr>
              <w:t xml:space="preserve"> №</w:t>
            </w:r>
          </w:p>
        </w:tc>
        <w:tc>
          <w:tcPr>
            <w:tcW w:w="856" w:type="dxa"/>
            <w:tcBorders>
              <w:bottom w:val="single" w:sz="4" w:space="0" w:color="000000"/>
            </w:tcBorders>
            <w:vAlign w:val="bottom"/>
          </w:tcPr>
          <w:p>
            <w:pPr>
              <w:pStyle w:val="Normal"/>
              <w:spacing w:lineRule="auto" w:line="252"/>
              <w:rPr>
                <w:sz w:val="28"/>
                <w:szCs w:val="28"/>
                <w:lang w:eastAsia="en-US"/>
              </w:rPr>
            </w:pPr>
            <w:r>
              <w:rPr>
                <w:sz w:val="28"/>
                <w:szCs w:val="28"/>
                <w:lang w:eastAsia="en-US"/>
              </w:rPr>
              <w:t>78</w:t>
            </w:r>
          </w:p>
        </w:tc>
      </w:tr>
    </w:tbl>
    <w:tbl>
      <w:tblPr>
        <w:tblpPr w:vertAnchor="text" w:horzAnchor="margin" w:bottomFromText="160" w:leftFromText="180" w:rightFromText="180" w:tblpX="0" w:tblpY="310"/>
        <w:tblW w:w="9480"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9480"/>
      </w:tblGrid>
      <w:tr>
        <w:trPr>
          <w:trHeight w:val="1030" w:hRule="atLeast"/>
        </w:trPr>
        <w:tc>
          <w:tcPr>
            <w:tcW w:w="9480" w:type="dxa"/>
            <w:tcBorders/>
          </w:tcPr>
          <w:p>
            <w:pPr>
              <w:pStyle w:val="Normal"/>
              <w:spacing w:lineRule="auto" w:line="252"/>
              <w:jc w:val="center"/>
              <w:rPr/>
            </w:pPr>
            <w:r>
              <w:rPr>
                <w:b/>
                <w:sz w:val="28"/>
                <w:szCs w:val="28"/>
                <w:lang w:eastAsia="en-US"/>
              </w:rPr>
              <w:t xml:space="preserve">Об утверждении Положения о муниципальном контроле </w:t>
            </w:r>
            <w:r>
              <w:rPr>
                <w:b/>
                <w:bCs/>
                <w:sz w:val="28"/>
                <w:szCs w:val="28"/>
              </w:rPr>
              <w:t xml:space="preserve"> на автомобильном транспорте и в дорожном хозяйстве в границах населенных пунктов </w:t>
            </w:r>
            <w:r>
              <w:rPr>
                <w:b/>
                <w:sz w:val="28"/>
                <w:szCs w:val="28"/>
                <w:lang w:eastAsia="en-US"/>
              </w:rPr>
              <w:t>на территории Чебулинского муниципального округа</w:t>
            </w:r>
          </w:p>
        </w:tc>
      </w:tr>
    </w:tbl>
    <w:p>
      <w:pPr>
        <w:pStyle w:val="Normal"/>
        <w:rPr/>
      </w:pPr>
      <w:r>
        <w:rPr/>
        <w:t>пгт. Верх-Чебула</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ind w:firstLine="1276" w:left="-709"/>
        <w:jc w:val="both"/>
        <w:rPr>
          <w:sz w:val="26"/>
          <w:szCs w:val="26"/>
        </w:rPr>
      </w:pPr>
      <w:r>
        <w:rPr>
          <w:sz w:val="26"/>
          <w:szCs w:val="26"/>
        </w:rPr>
        <w:t xml:space="preserve"> </w:t>
      </w:r>
    </w:p>
    <w:p>
      <w:pPr>
        <w:pStyle w:val="Normal"/>
        <w:ind w:hanging="0" w:left="-709"/>
        <w:jc w:val="both"/>
        <w:rPr>
          <w:sz w:val="26"/>
          <w:szCs w:val="26"/>
        </w:rPr>
      </w:pPr>
      <w:r>
        <w:rPr>
          <w:sz w:val="26"/>
          <w:szCs w:val="26"/>
        </w:rPr>
        <w:t xml:space="preserve">В соответствии с Федеральным </w:t>
      </w:r>
      <w:hyperlink r:id="rId3">
        <w:r>
          <w:rPr>
            <w:rStyle w:val="Hyperlink"/>
            <w:color w:val="auto"/>
            <w:sz w:val="26"/>
            <w:szCs w:val="26"/>
            <w:u w:val="none"/>
          </w:rPr>
          <w:t>закон</w:t>
        </w:r>
      </w:hyperlink>
      <w:r>
        <w:rPr>
          <w:sz w:val="26"/>
          <w:szCs w:val="26"/>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рассмотрев информацию Прокурора Чебулинского района, Совет народных депутатов Чебулинского муниципального округа,                                                                                                                                                                                                                                            </w:t>
      </w:r>
    </w:p>
    <w:p>
      <w:pPr>
        <w:pStyle w:val="Normal"/>
        <w:ind w:firstLine="1276" w:left="-709"/>
        <w:jc w:val="both"/>
        <w:rPr>
          <w:b/>
          <w:sz w:val="26"/>
          <w:szCs w:val="26"/>
        </w:rPr>
      </w:pPr>
      <w:r>
        <w:rPr>
          <w:b/>
          <w:sz w:val="26"/>
          <w:szCs w:val="26"/>
        </w:rPr>
        <w:t>Р Е Ш И Л:</w:t>
      </w:r>
    </w:p>
    <w:p>
      <w:pPr>
        <w:pStyle w:val="Normal"/>
        <w:ind w:firstLine="1276" w:left="-709"/>
        <w:jc w:val="both"/>
        <w:rPr/>
      </w:pPr>
      <w:r>
        <w:rPr>
          <w:sz w:val="26"/>
          <w:szCs w:val="26"/>
        </w:rPr>
        <w:t xml:space="preserve">1.Утвердить положение  о муниципальном контроле </w:t>
      </w:r>
      <w:r>
        <w:rPr>
          <w:bCs/>
          <w:sz w:val="26"/>
          <w:szCs w:val="26"/>
        </w:rPr>
        <w:t xml:space="preserve">на автомобильном транспорте и в дорожном хозяйстве в границах населенных пунктов </w:t>
      </w:r>
      <w:r>
        <w:rPr>
          <w:sz w:val="26"/>
          <w:szCs w:val="26"/>
        </w:rPr>
        <w:t>на территории Чебулинского муниципального округа согласно приложению к настоящему решению.</w:t>
      </w:r>
    </w:p>
    <w:p>
      <w:pPr>
        <w:pStyle w:val="Normal"/>
        <w:ind w:hanging="0" w:left="-709"/>
        <w:jc w:val="both"/>
        <w:rPr>
          <w:rFonts w:eastAsia="Arial"/>
          <w:sz w:val="26"/>
          <w:szCs w:val="26"/>
          <w:lang w:val="en-US"/>
        </w:rPr>
      </w:pPr>
      <w:r>
        <w:rPr>
          <w:rFonts w:eastAsia="Arial"/>
          <w:sz w:val="26"/>
          <w:szCs w:val="26"/>
        </w:rPr>
        <w:t xml:space="preserve">                 </w:t>
      </w:r>
      <w:r>
        <w:rPr>
          <w:rFonts w:eastAsia="Arial"/>
          <w:sz w:val="26"/>
          <w:szCs w:val="26"/>
        </w:rPr>
        <w:t>2.Признать утратившими силу решение Совета народных депутатов Чебулинского муниципального округа от 25.11.2021 №205 «</w:t>
      </w:r>
      <w:r>
        <w:rPr>
          <w:sz w:val="26"/>
          <w:szCs w:val="26"/>
          <w:lang w:eastAsia="en-US"/>
        </w:rPr>
        <w:t xml:space="preserve">Об утверждении Положения о муниципальном контроле </w:t>
      </w:r>
      <w:r>
        <w:rPr>
          <w:bCs/>
          <w:color w:val="000000"/>
          <w:sz w:val="26"/>
          <w:szCs w:val="26"/>
        </w:rPr>
        <w:t xml:space="preserve"> на автомобильном транспорте, городском наземном электрическом транспорте и в дорожном хозяйстве в границах населенных пунктов </w:t>
      </w:r>
      <w:r>
        <w:rPr>
          <w:sz w:val="26"/>
          <w:szCs w:val="26"/>
          <w:lang w:eastAsia="en-US"/>
        </w:rPr>
        <w:t>на территории Чебулинского муниципального округа».</w:t>
      </w:r>
    </w:p>
    <w:p>
      <w:pPr>
        <w:pStyle w:val="NormalIndent"/>
        <w:tabs>
          <w:tab w:val="clear" w:pos="708"/>
          <w:tab w:val="left" w:pos="0" w:leader="none"/>
          <w:tab w:val="left" w:pos="709" w:leader="none"/>
        </w:tabs>
        <w:ind w:firstLine="993" w:left="-709"/>
        <w:jc w:val="both"/>
        <w:rPr>
          <w:b/>
          <w:sz w:val="26"/>
          <w:szCs w:val="26"/>
        </w:rPr>
      </w:pPr>
      <w:r>
        <w:rPr>
          <w:iCs/>
          <w:sz w:val="26"/>
          <w:szCs w:val="26"/>
        </w:rPr>
        <w:t xml:space="preserve">   </w:t>
      </w:r>
      <w:r>
        <w:rPr>
          <w:iCs/>
          <w:sz w:val="26"/>
          <w:szCs w:val="26"/>
        </w:rPr>
        <w:t>3.</w:t>
      </w:r>
      <w:r>
        <w:rPr>
          <w:sz w:val="26"/>
          <w:szCs w:val="26"/>
        </w:rPr>
        <w:t>Опубликовать настоящее решение в газете «Чебулинская газета» и разместить на официальном сайте администрации Чебулинского муниципального округа.</w:t>
      </w:r>
    </w:p>
    <w:p>
      <w:pPr>
        <w:pStyle w:val="ConsPlusTitle"/>
        <w:widowControl/>
        <w:ind w:firstLine="709" w:left="-709"/>
        <w:jc w:val="both"/>
        <w:rPr>
          <w:b w:val="false"/>
          <w:sz w:val="26"/>
          <w:szCs w:val="26"/>
        </w:rPr>
      </w:pPr>
      <w:r>
        <w:rPr>
          <w:b w:val="false"/>
          <w:sz w:val="26"/>
          <w:szCs w:val="26"/>
        </w:rPr>
        <w:t xml:space="preserve">    </w:t>
      </w:r>
      <w:r>
        <w:rPr>
          <w:b w:val="false"/>
          <w:sz w:val="26"/>
          <w:szCs w:val="26"/>
        </w:rPr>
        <w:t>4</w:t>
      </w:r>
      <w:r>
        <w:rPr>
          <w:rFonts w:cs="Times New Roman" w:ascii="Times New Roman" w:hAnsi="Times New Roman"/>
          <w:b w:val="false"/>
          <w:sz w:val="26"/>
          <w:szCs w:val="26"/>
        </w:rPr>
        <w:t>.</w:t>
      </w:r>
      <w:r>
        <w:rPr>
          <w:b w:val="false"/>
          <w:sz w:val="26"/>
          <w:szCs w:val="26"/>
        </w:rPr>
        <w:t xml:space="preserve"> </w:t>
      </w:r>
      <w:r>
        <w:rPr>
          <w:rFonts w:cs="Times New Roman" w:ascii="Times New Roman" w:hAnsi="Times New Roman"/>
          <w:b w:val="false"/>
          <w:sz w:val="26"/>
          <w:szCs w:val="26"/>
        </w:rPr>
        <w:t>Решение вступает в силу со дня его официального опубликования в газете «Чебулинская газета».</w:t>
      </w:r>
    </w:p>
    <w:p>
      <w:pPr>
        <w:pStyle w:val="BodyTextIndent"/>
        <w:spacing w:before="0" w:after="0"/>
        <w:ind w:left="-709"/>
        <w:jc w:val="both"/>
        <w:rPr>
          <w:sz w:val="26"/>
          <w:szCs w:val="26"/>
        </w:rPr>
      </w:pPr>
      <w:r>
        <w:rPr>
          <w:sz w:val="26"/>
          <w:szCs w:val="26"/>
        </w:rPr>
        <w:t xml:space="preserve">           </w:t>
      </w:r>
      <w:r>
        <w:rPr>
          <w:sz w:val="26"/>
          <w:szCs w:val="26"/>
        </w:rPr>
        <w:t xml:space="preserve">5. Контроль за исполнением настоящего решения возложить на комитет Совета народных депутатов Чебулинского муниципального округа </w:t>
      </w:r>
      <w:r>
        <w:rPr>
          <w:spacing w:val="1"/>
          <w:sz w:val="26"/>
          <w:szCs w:val="26"/>
        </w:rPr>
        <w:t>по правопорядку, соблюдению законности, вопросам местного самоуправ</w:t>
        <w:softHyphen/>
      </w:r>
      <w:r>
        <w:rPr>
          <w:sz w:val="26"/>
          <w:szCs w:val="26"/>
        </w:rPr>
        <w:t>ления и социальной политике (Кучинский А.Г.).</w:t>
      </w:r>
    </w:p>
    <w:p>
      <w:pPr>
        <w:pStyle w:val="Normal"/>
        <w:ind w:right="685"/>
        <w:jc w:val="both"/>
        <w:rPr>
          <w:sz w:val="26"/>
          <w:szCs w:val="26"/>
        </w:rPr>
      </w:pPr>
      <w:r>
        <w:rPr>
          <w:sz w:val="26"/>
          <w:szCs w:val="26"/>
        </w:rPr>
      </w:r>
    </w:p>
    <w:p>
      <w:pPr>
        <w:pStyle w:val="Normal"/>
        <w:ind w:left="-709" w:right="685"/>
        <w:jc w:val="both"/>
        <w:rPr>
          <w:sz w:val="26"/>
          <w:szCs w:val="26"/>
        </w:rPr>
      </w:pPr>
      <w:r>
        <w:rPr>
          <w:sz w:val="26"/>
          <w:szCs w:val="26"/>
        </w:rPr>
        <w:t>Председатель Совета народных депутатов</w:t>
      </w:r>
    </w:p>
    <w:p>
      <w:pPr>
        <w:pStyle w:val="Normal"/>
        <w:ind w:left="-709" w:right="-1"/>
        <w:jc w:val="both"/>
        <w:rPr>
          <w:sz w:val="26"/>
          <w:szCs w:val="26"/>
        </w:rPr>
      </w:pPr>
      <w:r>
        <w:rPr>
          <w:sz w:val="26"/>
          <w:szCs w:val="26"/>
        </w:rPr>
        <w:t>Чебулинского муниципального округа                                                       И.С. Кузьмина</w:t>
      </w:r>
    </w:p>
    <w:p>
      <w:pPr>
        <w:pStyle w:val="Normal"/>
        <w:ind w:left="-709" w:right="-1"/>
        <w:jc w:val="both"/>
        <w:rPr>
          <w:sz w:val="26"/>
          <w:szCs w:val="26"/>
        </w:rPr>
      </w:pPr>
      <w:r>
        <w:rPr>
          <w:sz w:val="26"/>
          <w:szCs w:val="26"/>
        </w:rPr>
      </w:r>
    </w:p>
    <w:p>
      <w:pPr>
        <w:pStyle w:val="Normal"/>
        <w:ind w:left="-709" w:right="-1"/>
        <w:jc w:val="both"/>
        <w:rPr>
          <w:sz w:val="26"/>
          <w:szCs w:val="26"/>
        </w:rPr>
      </w:pPr>
      <w:r>
        <w:rPr>
          <w:rFonts w:eastAsia="Times New Roman" w:cs="Times New Roman" w:ascii="PT Astra Serif" w:hAnsi="PT Astra Serif"/>
          <w:sz w:val="26"/>
          <w:szCs w:val="26"/>
        </w:rPr>
        <w:t>Врио главы Чебулинского</w:t>
      </w:r>
    </w:p>
    <w:p>
      <w:pPr>
        <w:pStyle w:val="Normal"/>
        <w:ind w:left="-709" w:right="685"/>
        <w:jc w:val="both"/>
        <w:rPr>
          <w:sz w:val="26"/>
          <w:szCs w:val="26"/>
        </w:rPr>
      </w:pPr>
      <w:r>
        <w:rPr>
          <w:rFonts w:eastAsia="Times New Roman" w:cs="Times New Roman" w:ascii="PT Astra Serif" w:hAnsi="PT Astra Serif"/>
          <w:sz w:val="26"/>
          <w:szCs w:val="26"/>
        </w:rPr>
        <w:t xml:space="preserve"> </w:t>
      </w:r>
      <w:r>
        <w:rPr>
          <w:rFonts w:eastAsia="Times New Roman" w:cs="Times New Roman" w:ascii="PT Astra Serif" w:hAnsi="PT Astra Serif"/>
          <w:sz w:val="26"/>
          <w:szCs w:val="26"/>
        </w:rPr>
        <w:t>муниципального округа                                                                              Ю.Н. Феоктистов</w:t>
      </w:r>
    </w:p>
    <w:p>
      <w:pPr>
        <w:pStyle w:val="Normal"/>
        <w:ind w:left="-709" w:right="685"/>
        <w:jc w:val="both"/>
        <w:rPr>
          <w:sz w:val="26"/>
          <w:szCs w:val="26"/>
        </w:rPr>
      </w:pPr>
      <w:r>
        <w:rPr>
          <w:sz w:val="26"/>
          <w:szCs w:val="26"/>
        </w:rPr>
      </w:r>
    </w:p>
    <w:p>
      <w:pPr>
        <w:pStyle w:val="Normal"/>
        <w:ind w:left="-709" w:right="685"/>
        <w:jc w:val="both"/>
        <w:rPr>
          <w:sz w:val="26"/>
          <w:szCs w:val="26"/>
        </w:rPr>
      </w:pPr>
      <w:r>
        <w:rPr>
          <w:sz w:val="26"/>
          <w:szCs w:val="26"/>
        </w:rPr>
      </w:r>
    </w:p>
    <w:p>
      <w:pPr>
        <w:pStyle w:val="Normal"/>
        <w:ind w:left="5103"/>
        <w:rPr/>
      </w:pPr>
      <w:r>
        <w:rPr/>
        <w:t>УТВЕРЖДЕНО</w:t>
      </w:r>
    </w:p>
    <w:p>
      <w:pPr>
        <w:pStyle w:val="Normal"/>
        <w:ind w:left="5103"/>
        <w:jc w:val="both"/>
        <w:rPr>
          <w:i/>
          <w:i/>
        </w:rPr>
      </w:pPr>
      <w:r>
        <w:rPr/>
        <w:t>Решением Совета народных депутатов Чебулинского муниципального округа</w:t>
      </w:r>
    </w:p>
    <w:p>
      <w:pPr>
        <w:pStyle w:val="Normal"/>
        <w:ind w:left="5103"/>
        <w:jc w:val="both"/>
        <w:rPr/>
      </w:pPr>
      <w:r>
        <w:rPr/>
        <w:t>от 24.04.2025г. № 78</w:t>
      </w:r>
    </w:p>
    <w:p>
      <w:pPr>
        <w:pStyle w:val="Normal"/>
        <w:tabs>
          <w:tab w:val="clear" w:pos="708"/>
          <w:tab w:val="left" w:pos="2676" w:leader="none"/>
        </w:tabs>
        <w:rPr>
          <w:color w:val="000000"/>
        </w:rPr>
      </w:pPr>
      <w:r>
        <w:rPr>
          <w:color w:val="000000"/>
        </w:rPr>
      </w:r>
    </w:p>
    <w:p>
      <w:pPr>
        <w:pStyle w:val="Normal"/>
        <w:spacing w:before="0" w:after="0"/>
        <w:contextualSpacing/>
        <w:jc w:val="center"/>
        <w:rPr>
          <w:i/>
          <w:i/>
          <w:iCs/>
          <w:color w:val="000000"/>
        </w:rPr>
      </w:pPr>
      <w:r>
        <w:rPr>
          <w:b/>
          <w:bCs/>
          <w:color w:val="000000"/>
        </w:rPr>
        <w:t xml:space="preserve">Положение о муниципальном контроле </w:t>
        <w:br/>
        <w:t xml:space="preserve">на автомобильном транспорте и в дорожном хозяйстве в границах населенных пунктов </w:t>
      </w:r>
      <w:r>
        <w:rPr>
          <w:b/>
          <w:color w:val="000000"/>
        </w:rPr>
        <w:t>Чебулинского муниципального округа</w:t>
      </w:r>
    </w:p>
    <w:p>
      <w:pPr>
        <w:pStyle w:val="Normal"/>
        <w:spacing w:lineRule="auto" w:line="360"/>
        <w:rPr/>
      </w:pPr>
      <w:r>
        <w:rPr/>
      </w:r>
    </w:p>
    <w:p>
      <w:pPr>
        <w:pStyle w:val="ConsPlusNormal"/>
        <w:numPr>
          <w:ilvl w:val="0"/>
          <w:numId w:val="2"/>
        </w:numPr>
        <w:jc w:val="center"/>
        <w:rPr>
          <w:rFonts w:ascii="Times New Roman" w:hAnsi="Times New Roman" w:cs="Times New Roman"/>
          <w:b/>
          <w:bCs/>
          <w:color w:val="000000"/>
          <w:sz w:val="24"/>
          <w:szCs w:val="24"/>
        </w:rPr>
      </w:pPr>
      <w:r>
        <w:rPr>
          <w:rFonts w:cs="Times New Roman" w:ascii="Times New Roman" w:hAnsi="Times New Roman"/>
          <w:b/>
          <w:bCs/>
          <w:color w:val="000000"/>
          <w:sz w:val="24"/>
          <w:szCs w:val="24"/>
        </w:rPr>
        <w:t>Общие положения</w:t>
      </w:r>
    </w:p>
    <w:p>
      <w:pPr>
        <w:pStyle w:val="ConsPlusNormal"/>
        <w:jc w:val="both"/>
        <w:rPr>
          <w:rFonts w:ascii="Times New Roman" w:hAnsi="Times New Roman" w:cs="Times New Roman"/>
          <w:b/>
          <w:bCs/>
          <w:color w:val="000000"/>
          <w:sz w:val="24"/>
          <w:szCs w:val="24"/>
        </w:rPr>
      </w:pPr>
      <w:r>
        <w:rPr>
          <w:rFonts w:eastAsia="Arial" w:cs="Times New Roman" w:ascii="Times New Roman" w:hAnsi="Times New Roman"/>
          <w:kern w:val="2"/>
          <w:sz w:val="24"/>
          <w:szCs w:val="24"/>
          <w:lang w:eastAsia="x-none"/>
        </w:rPr>
        <w:t>1.1. Настоящее Положение устанавливает порядок осуществления муниципального контроля в сфере автомобильного транспорта, автомобильных дорог, дорожной деятельности в части сохранности автомобильных дорог, расположенных в границах Чебулинского муниципального округа (далее - муниципальный контроль на автомобильном транспорте).</w:t>
      </w:r>
    </w:p>
    <w:p>
      <w:pPr>
        <w:pStyle w:val="ConsPlusNormal"/>
        <w:suppressAutoHyphens w:val="false"/>
        <w:jc w:val="both"/>
        <w:rPr>
          <w:rFonts w:ascii="Times New Roman" w:hAnsi="Times New Roman" w:eastAsia="Arial" w:cs="Times New Roman"/>
          <w:sz w:val="24"/>
          <w:szCs w:val="24"/>
          <w:lang w:eastAsia="x-none"/>
        </w:rPr>
      </w:pPr>
      <w:r>
        <w:rPr>
          <w:rFonts w:eastAsia="Arial" w:cs="Times New Roman" w:ascii="Times New Roman" w:hAnsi="Times New Roman"/>
          <w:sz w:val="24"/>
          <w:szCs w:val="24"/>
        </w:rPr>
        <w:t>1.2. Муниципальный контроль на автомобильном транспорте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pPr>
        <w:pStyle w:val="Normal"/>
        <w:jc w:val="both"/>
        <w:rPr>
          <w:rFonts w:eastAsia="Arial"/>
          <w:kern w:val="2"/>
          <w:lang w:eastAsia="x-none"/>
        </w:rPr>
      </w:pPr>
      <w:r>
        <w:rPr>
          <w:rFonts w:eastAsia="Arial"/>
          <w:kern w:val="2"/>
          <w:lang w:eastAsia="x-none"/>
        </w:rPr>
        <w:t xml:space="preserve">            </w:t>
      </w:r>
      <w:r>
        <w:rPr>
          <w:rFonts w:eastAsia="Arial"/>
          <w:kern w:val="2"/>
          <w:lang w:eastAsia="x-none"/>
        </w:rPr>
        <w:t>1.3. Предметом муниципального контроля на автомобильном транспорте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Кемеровской области, муниципальными нормативными правовыми актами, в сфере автомобильного транспорта, автомобильных дорог, дорожной деятельности в части сохранности автомобильных дорог, автомобильных перевозок.</w:t>
      </w:r>
    </w:p>
    <w:p>
      <w:pPr>
        <w:pStyle w:val="Normal"/>
        <w:jc w:val="both"/>
        <w:rPr>
          <w:rFonts w:eastAsia="Arial"/>
          <w:kern w:val="2"/>
          <w:lang w:eastAsia="x-none"/>
        </w:rPr>
      </w:pPr>
      <w:r>
        <w:rPr>
          <w:rFonts w:eastAsia="Arial"/>
          <w:kern w:val="2"/>
          <w:lang w:eastAsia="x-none"/>
        </w:rPr>
        <w:t xml:space="preserve">            </w:t>
      </w:r>
      <w:r>
        <w:rPr>
          <w:rFonts w:eastAsia="Arial"/>
          <w:kern w:val="2"/>
          <w:lang w:eastAsia="x-none"/>
        </w:rPr>
        <w:t>1.4.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pPr>
        <w:pStyle w:val="Normal"/>
        <w:jc w:val="both"/>
        <w:rPr>
          <w:rFonts w:eastAsia="Arial"/>
          <w:kern w:val="2"/>
          <w:lang w:eastAsia="x-none"/>
        </w:rPr>
      </w:pPr>
      <w:r>
        <w:rPr>
          <w:rFonts w:eastAsia="Arial"/>
          <w:kern w:val="2"/>
          <w:lang w:eastAsia="x-none"/>
        </w:rPr>
        <w:t>1) в области автомобильных дорог и дорожной деятельности, установленных в отношении автомобильных дорог местного значения, расположенных в границах Чебулинского муниципального округа (далее - автомобильные дороги местного значения или автомобильные дороги общего пользования местного значения):</w:t>
      </w:r>
    </w:p>
    <w:p>
      <w:pPr>
        <w:pStyle w:val="Normal"/>
        <w:jc w:val="both"/>
        <w:rPr>
          <w:rFonts w:eastAsia="Arial"/>
          <w:kern w:val="2"/>
          <w:lang w:eastAsia="x-none"/>
        </w:rPr>
      </w:pPr>
      <w:r>
        <w:rPr>
          <w:rFonts w:eastAsia="Arial"/>
          <w:kern w:val="2"/>
          <w:lang w:eastAsia="x-none"/>
        </w:rPr>
        <w:t>а) к эксплуатации объектов дорожного сервиса, размещенных в полосах отвода и (или) придорожных полосах автомобильных дорог общего пользования;</w:t>
      </w:r>
    </w:p>
    <w:p>
      <w:pPr>
        <w:pStyle w:val="Normal"/>
        <w:jc w:val="both"/>
        <w:rPr>
          <w:rFonts w:eastAsia="Arial"/>
          <w:kern w:val="2"/>
          <w:lang w:eastAsia="x-none"/>
        </w:rPr>
      </w:pPr>
      <w:r>
        <w:rPr>
          <w:rFonts w:eastAsia="Arial"/>
          <w:kern w:val="2"/>
          <w:lang w:eastAsia="x-none"/>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Normal"/>
        <w:jc w:val="both"/>
        <w:rPr>
          <w:rFonts w:eastAsia="Arial"/>
          <w:kern w:val="2"/>
          <w:lang w:eastAsia="x-none"/>
        </w:rPr>
      </w:pPr>
      <w:r>
        <w:rPr>
          <w:rFonts w:eastAsia="Arial"/>
          <w:kern w:val="2"/>
          <w:lang w:eastAsia="x-none"/>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r>
        <w:rPr>
          <w:rStyle w:val="FootnoteReference"/>
          <w:rFonts w:eastAsia="Arial"/>
          <w:color w:val="000000"/>
          <w:kern w:val="2"/>
          <w:lang w:eastAsia="x-none"/>
        </w:rPr>
        <w:footnoteReference w:id="2"/>
      </w:r>
      <w:r>
        <w:rPr>
          <w:rFonts w:eastAsia="Arial"/>
          <w:kern w:val="2"/>
          <w:lang w:eastAsia="x-none"/>
        </w:rPr>
        <w:t>;</w:t>
      </w:r>
    </w:p>
    <w:p>
      <w:pPr>
        <w:pStyle w:val="Normal"/>
        <w:jc w:val="both"/>
        <w:rPr>
          <w:rFonts w:eastAsia="Arial"/>
        </w:rPr>
      </w:pPr>
      <w:r>
        <w:rPr>
          <w:rFonts w:eastAsia="Arial"/>
          <w:kern w:val="2"/>
          <w:lang w:eastAsia="x-none"/>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ConsPlusNormal"/>
        <w:suppressAutoHyphens w:val="false"/>
        <w:jc w:val="both"/>
        <w:rPr>
          <w:rFonts w:ascii="Times New Roman" w:hAnsi="Times New Roman" w:eastAsia="Arial" w:cs="Times New Roman"/>
          <w:sz w:val="24"/>
          <w:szCs w:val="24"/>
        </w:rPr>
      </w:pPr>
      <w:r>
        <w:rPr>
          <w:rFonts w:eastAsia="Arial" w:cs="Times New Roman" w:ascii="Times New Roman" w:hAnsi="Times New Roman"/>
          <w:sz w:val="24"/>
          <w:szCs w:val="24"/>
        </w:rPr>
        <w:t>1.5. Объектами муниципального контроля на автомобильном транспорте являются:</w:t>
      </w:r>
    </w:p>
    <w:p>
      <w:pPr>
        <w:pStyle w:val="ConsPlusNormal"/>
        <w:jc w:val="both"/>
        <w:rPr>
          <w:rFonts w:ascii="Times New Roman" w:hAnsi="Times New Roman" w:eastAsia="Arial" w:cs="Times New Roman"/>
          <w:sz w:val="24"/>
          <w:szCs w:val="24"/>
        </w:rPr>
      </w:pPr>
      <w:r>
        <w:rPr>
          <w:rFonts w:eastAsia="Arial" w:cs="Times New Roman" w:ascii="Times New Roman" w:hAnsi="Times New Roman"/>
          <w:sz w:val="24"/>
          <w:szCs w:val="24"/>
        </w:rPr>
        <w:t xml:space="preserve">а) в рамках </w:t>
      </w:r>
      <w:hyperlink r:id="rId4">
        <w:r>
          <w:rPr>
            <w:rStyle w:val="ListLabel56"/>
            <w:rFonts w:eastAsia="Arial" w:cs="Times New Roman" w:ascii="Times New Roman" w:hAnsi="Times New Roman"/>
            <w:sz w:val="24"/>
            <w:szCs w:val="24"/>
          </w:rPr>
          <w:t>пункта 1 части 1 статьи 16 Федерального закона от 31.07.2020 № 248-ФЗ «О государственном контроле (надзоре) и муниципальном контроле в Российской Федерации»:</w:t>
        </w:r>
      </w:hyperlink>
    </w:p>
    <w:p>
      <w:pPr>
        <w:pStyle w:val="ConsPlusNormal"/>
        <w:jc w:val="both"/>
        <w:rPr>
          <w:rFonts w:ascii="Times New Roman" w:hAnsi="Times New Roman" w:eastAsia="Arial" w:cs="Times New Roman"/>
          <w:sz w:val="24"/>
          <w:szCs w:val="24"/>
        </w:rPr>
      </w:pPr>
      <w:r>
        <w:rPr>
          <w:rFonts w:eastAsia="Arial" w:cs="Times New Roman" w:ascii="Times New Roman" w:hAnsi="Times New Roman"/>
          <w:sz w:val="24"/>
          <w:szCs w:val="24"/>
        </w:rPr>
        <w:t>- деятельность по использованию полос отвода и (или) придорожных полос автомобильных дорог общего пользования местного значения;</w:t>
      </w:r>
    </w:p>
    <w:p>
      <w:pPr>
        <w:pStyle w:val="ConsPlusNormal"/>
        <w:jc w:val="both"/>
        <w:rPr>
          <w:rFonts w:ascii="Times New Roman" w:hAnsi="Times New Roman" w:eastAsia="Arial" w:cs="Times New Roman"/>
          <w:sz w:val="24"/>
          <w:szCs w:val="24"/>
        </w:rPr>
      </w:pPr>
      <w:r>
        <w:rPr>
          <w:rFonts w:eastAsia="Arial" w:cs="Times New Roman" w:ascii="Times New Roman" w:hAnsi="Times New Roman"/>
          <w:sz w:val="24"/>
          <w:szCs w:val="24"/>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pPr>
        <w:pStyle w:val="ConsPlusNormal"/>
        <w:jc w:val="both"/>
        <w:rPr>
          <w:rFonts w:ascii="Times New Roman" w:hAnsi="Times New Roman" w:eastAsia="Arial" w:cs="Times New Roman"/>
          <w:sz w:val="24"/>
          <w:szCs w:val="24"/>
        </w:rPr>
      </w:pPr>
      <w:r>
        <w:rPr>
          <w:rFonts w:eastAsia="Arial" w:cs="Times New Roman" w:ascii="Times New Roman" w:hAnsi="Times New Roman"/>
          <w:sz w:val="24"/>
          <w:szCs w:val="24"/>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pPr>
        <w:pStyle w:val="ConsPlusNormal"/>
        <w:jc w:val="both"/>
        <w:rPr>
          <w:rFonts w:ascii="Times New Roman" w:hAnsi="Times New Roman" w:eastAsia="Arial" w:cs="Times New Roman"/>
          <w:sz w:val="24"/>
          <w:szCs w:val="24"/>
        </w:rPr>
      </w:pPr>
      <w:r>
        <w:rPr>
          <w:rFonts w:eastAsia="Arial" w:cs="Times New Roman" w:ascii="Times New Roman" w:hAnsi="Times New Roman"/>
          <w:sz w:val="24"/>
          <w:szCs w:val="24"/>
        </w:rPr>
        <w:t xml:space="preserve">б) в рамках </w:t>
      </w:r>
      <w:hyperlink r:id="rId5">
        <w:r>
          <w:rPr>
            <w:rStyle w:val="ListLabel56"/>
            <w:rFonts w:eastAsia="Arial" w:cs="Times New Roman" w:ascii="Times New Roman" w:hAnsi="Times New Roman"/>
            <w:sz w:val="24"/>
            <w:szCs w:val="24"/>
          </w:rPr>
          <w:t>пункта 2 части 1 статьи 16 Федерального закона от 31.07.2020 N 248-ФЗ «О государственном контроле (надзоре) и муниципальном контроле в Российской Федерации»:</w:t>
        </w:r>
      </w:hyperlink>
    </w:p>
    <w:p>
      <w:pPr>
        <w:pStyle w:val="ConsPlusNormal"/>
        <w:jc w:val="both"/>
        <w:rPr>
          <w:rFonts w:ascii="Times New Roman" w:hAnsi="Times New Roman" w:eastAsia="Arial" w:cs="Times New Roman"/>
          <w:sz w:val="24"/>
          <w:szCs w:val="24"/>
        </w:rPr>
      </w:pPr>
      <w:r>
        <w:rPr>
          <w:rFonts w:eastAsia="Arial" w:cs="Times New Roman" w:ascii="Times New Roman" w:hAnsi="Times New Roman"/>
          <w:sz w:val="24"/>
          <w:szCs w:val="24"/>
        </w:rPr>
        <w:t>- внесение платы за присоединение объектов дорожного сервиса к автомобильным дорогам общего пользования местного значения;</w:t>
      </w:r>
    </w:p>
    <w:p>
      <w:pPr>
        <w:pStyle w:val="ConsPlusNormal"/>
        <w:jc w:val="both"/>
        <w:rPr>
          <w:rFonts w:ascii="Times New Roman" w:hAnsi="Times New Roman" w:eastAsia="Arial" w:cs="Times New Roman"/>
          <w:sz w:val="24"/>
          <w:szCs w:val="24"/>
        </w:rPr>
      </w:pPr>
      <w:r>
        <w:rPr>
          <w:rFonts w:eastAsia="Arial" w:cs="Times New Roman" w:ascii="Times New Roman" w:hAnsi="Times New Roman"/>
          <w:sz w:val="24"/>
          <w:szCs w:val="24"/>
        </w:rPr>
        <w:t>- дорожно-строительные материалы, указанные в</w:t>
      </w:r>
      <w:r>
        <w:rPr>
          <w:rFonts w:eastAsia="Arial" w:cs="Times New Roman" w:ascii="Times New Roman" w:hAnsi="Times New Roman"/>
          <w:color w:val="000000"/>
          <w:sz w:val="24"/>
          <w:szCs w:val="24"/>
        </w:rPr>
        <w:t xml:space="preserve"> </w:t>
      </w:r>
      <w:hyperlink r:id="rId6">
        <w:r>
          <w:rPr>
            <w:rStyle w:val="ListLabel56"/>
            <w:rFonts w:eastAsia="Arial" w:cs="Times New Roman" w:ascii="Times New Roman" w:hAnsi="Times New Roman"/>
            <w:sz w:val="24"/>
            <w:szCs w:val="24"/>
          </w:rPr>
          <w:t>приложении № 1 к техническому регламенту Таможенного союза "Безопасность автомобильных дорог" (ТР ТС 014/2011);</w:t>
        </w:r>
      </w:hyperlink>
    </w:p>
    <w:p>
      <w:pPr>
        <w:pStyle w:val="ConsPlusNormal"/>
        <w:jc w:val="both"/>
        <w:rPr>
          <w:rFonts w:ascii="Times New Roman" w:hAnsi="Times New Roman" w:eastAsia="Arial" w:cs="Times New Roman"/>
          <w:sz w:val="24"/>
          <w:szCs w:val="24"/>
        </w:rPr>
      </w:pPr>
      <w:r>
        <w:rPr>
          <w:rFonts w:eastAsia="Arial" w:cs="Times New Roman" w:ascii="Times New Roman" w:hAnsi="Times New Roman"/>
          <w:sz w:val="24"/>
          <w:szCs w:val="24"/>
        </w:rPr>
        <w:t xml:space="preserve">- дорожно-строительные изделия, указанные в </w:t>
      </w:r>
      <w:hyperlink r:id="rId7">
        <w:r>
          <w:rPr>
            <w:rStyle w:val="ListLabel56"/>
            <w:rFonts w:eastAsia="Arial" w:cs="Times New Roman" w:ascii="Times New Roman" w:hAnsi="Times New Roman"/>
            <w:sz w:val="24"/>
            <w:szCs w:val="24"/>
          </w:rPr>
          <w:t>приложении № 2 к техническому регламенту Таможенного союза "Безопасность автомобильных дорог" (ТР ТС 014/2011);</w:t>
        </w:r>
      </w:hyperlink>
    </w:p>
    <w:p>
      <w:pPr>
        <w:pStyle w:val="ConsPlusNormal"/>
        <w:jc w:val="both"/>
        <w:rPr>
          <w:rFonts w:ascii="Times New Roman" w:hAnsi="Times New Roman" w:eastAsia="Arial" w:cs="Times New Roman"/>
          <w:sz w:val="24"/>
          <w:szCs w:val="24"/>
        </w:rPr>
      </w:pPr>
      <w:r>
        <w:rPr>
          <w:rFonts w:eastAsia="Arial" w:cs="Times New Roman" w:ascii="Times New Roman" w:hAnsi="Times New Roman"/>
          <w:sz w:val="24"/>
          <w:szCs w:val="24"/>
        </w:rPr>
        <w:t xml:space="preserve">в) в рамках </w:t>
      </w:r>
      <w:hyperlink r:id="rId8">
        <w:r>
          <w:rPr>
            <w:rStyle w:val="ListLabel56"/>
            <w:rFonts w:eastAsia="Arial" w:cs="Times New Roman" w:ascii="Times New Roman" w:hAnsi="Times New Roman"/>
            <w:sz w:val="24"/>
            <w:szCs w:val="24"/>
          </w:rPr>
          <w:t>пункта 3 части 1 статьи 16 Федерального закона от 31.07.2020 № 248-ФЗ «О государственном контроле (надзоре) и муниципальном контроле в Российской Федерации»:</w:t>
        </w:r>
      </w:hyperlink>
    </w:p>
    <w:p>
      <w:pPr>
        <w:pStyle w:val="ConsPlusNormal"/>
        <w:jc w:val="both"/>
        <w:rPr>
          <w:rFonts w:ascii="Times New Roman" w:hAnsi="Times New Roman" w:eastAsia="Arial" w:cs="Times New Roman"/>
          <w:sz w:val="24"/>
          <w:szCs w:val="24"/>
        </w:rPr>
      </w:pPr>
      <w:r>
        <w:rPr>
          <w:rFonts w:eastAsia="Arial" w:cs="Times New Roman" w:ascii="Times New Roman" w:hAnsi="Times New Roman"/>
          <w:sz w:val="24"/>
          <w:szCs w:val="24"/>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pPr>
        <w:pStyle w:val="ConsPlusNormal"/>
        <w:jc w:val="both"/>
        <w:rPr>
          <w:rFonts w:ascii="Times New Roman" w:hAnsi="Times New Roman" w:eastAsia="Arial" w:cs="Times New Roman"/>
          <w:sz w:val="24"/>
          <w:szCs w:val="24"/>
        </w:rPr>
      </w:pPr>
      <w:r>
        <w:rPr>
          <w:rFonts w:eastAsia="Arial" w:cs="Times New Roman" w:ascii="Times New Roman" w:hAnsi="Times New Roman"/>
          <w:sz w:val="24"/>
          <w:szCs w:val="24"/>
        </w:rPr>
        <w:t>- придорожные полосы и полосы отвода автомобильных дорог общего пользования местного значения;</w:t>
      </w:r>
    </w:p>
    <w:p>
      <w:pPr>
        <w:pStyle w:val="ConsPlusNormal"/>
        <w:jc w:val="both"/>
        <w:rPr>
          <w:rFonts w:ascii="Times New Roman" w:hAnsi="Times New Roman" w:eastAsia="Arial" w:cs="Times New Roman"/>
          <w:sz w:val="24"/>
          <w:szCs w:val="24"/>
        </w:rPr>
      </w:pPr>
      <w:r>
        <w:rPr>
          <w:rFonts w:eastAsia="Arial" w:cs="Times New Roman" w:ascii="Times New Roman" w:hAnsi="Times New Roman"/>
          <w:sz w:val="24"/>
          <w:szCs w:val="24"/>
        </w:rPr>
        <w:t>- автомобильная дорога общего пользования местного значения и искусственные дорожные сооружения на ней;</w:t>
      </w:r>
    </w:p>
    <w:p>
      <w:pPr>
        <w:pStyle w:val="ConsPlusNormal"/>
        <w:jc w:val="both"/>
        <w:rPr>
          <w:rFonts w:ascii="Times New Roman" w:hAnsi="Times New Roman" w:eastAsia="Arial" w:cs="Times New Roman"/>
          <w:sz w:val="24"/>
          <w:szCs w:val="24"/>
        </w:rPr>
      </w:pPr>
      <w:r>
        <w:rPr>
          <w:rFonts w:eastAsia="Arial" w:cs="Times New Roman" w:ascii="Times New Roman" w:hAnsi="Times New Roman"/>
          <w:sz w:val="24"/>
          <w:szCs w:val="24"/>
        </w:rPr>
        <w:t>- примыкания к автомобильным дорогам местного значения, в том числе примыкания объектов дорожного сервиса.</w:t>
      </w:r>
    </w:p>
    <w:p>
      <w:pPr>
        <w:pStyle w:val="ConsPlusNormal"/>
        <w:suppressAutoHyphens w:val="false"/>
        <w:jc w:val="both"/>
        <w:rPr>
          <w:rFonts w:ascii="Times New Roman" w:hAnsi="Times New Roman" w:eastAsia="Arial" w:cs="Times New Roman"/>
          <w:sz w:val="24"/>
          <w:szCs w:val="24"/>
          <w:lang w:eastAsia="x-none"/>
        </w:rPr>
      </w:pPr>
      <w:r>
        <w:rPr>
          <w:rFonts w:eastAsia="Arial" w:cs="Times New Roman" w:ascii="Times New Roman" w:hAnsi="Times New Roman"/>
          <w:sz w:val="24"/>
          <w:szCs w:val="24"/>
        </w:rPr>
        <w:t>1.6. Территориальным управлением в рамках осуществления муниципального контроля обеспечивается учет объектов муниципального контроля на автомобильном транспорте.</w:t>
      </w:r>
    </w:p>
    <w:p>
      <w:pPr>
        <w:pStyle w:val="Normal"/>
        <w:jc w:val="both"/>
        <w:rPr>
          <w:rFonts w:eastAsia="Arial"/>
        </w:rPr>
      </w:pPr>
      <w:r>
        <w:rPr>
          <w:rFonts w:eastAsia="Arial"/>
          <w:kern w:val="2"/>
          <w:lang w:eastAsia="x-none"/>
        </w:rPr>
        <w:t>Учет объектов контроля осуществляется путем ведения журнала учета объектов контроля, оформляемого в соответствии с типовой формой, утверждаемой территориальным управлением. Территориальное управление обеспечивает актуальность сведений об объектах контроля в журнале учета объектов контроля путем ведения перечней объектов муниципального контроля с указанием категории риска.</w:t>
      </w:r>
    </w:p>
    <w:p>
      <w:pPr>
        <w:pStyle w:val="ConsPlusNormal"/>
        <w:suppressAutoHyphens w:val="false"/>
        <w:jc w:val="both"/>
        <w:rPr>
          <w:rFonts w:ascii="Times New Roman" w:hAnsi="Times New Roman" w:eastAsia="Arial" w:cs="Times New Roman"/>
          <w:sz w:val="24"/>
          <w:szCs w:val="24"/>
        </w:rPr>
      </w:pPr>
      <w:r>
        <w:rPr>
          <w:rFonts w:eastAsia="Arial" w:cs="Times New Roman" w:ascii="Times New Roman" w:hAnsi="Times New Roman"/>
          <w:sz w:val="24"/>
          <w:szCs w:val="24"/>
        </w:rPr>
        <w:t>При сборе, обработке, анализе и учете сведений об объектах контроля для целей их учета территориальное управление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ConsPlusNormal"/>
        <w:suppressAutoHyphens w:val="false"/>
        <w:jc w:val="both"/>
        <w:rPr>
          <w:rFonts w:ascii="Times New Roman" w:hAnsi="Times New Roman" w:eastAsia="Arial" w:cs="Times New Roman"/>
          <w:sz w:val="24"/>
          <w:szCs w:val="24"/>
        </w:rPr>
      </w:pPr>
      <w:r>
        <w:rPr>
          <w:rFonts w:eastAsia="Arial" w:cs="Times New Roman" w:ascii="Times New Roman" w:hAnsi="Times New Roman"/>
          <w:sz w:val="24"/>
          <w:szCs w:val="24"/>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ConsPlusNormal"/>
        <w:suppressAutoHyphens w:val="false"/>
        <w:jc w:val="both"/>
        <w:rPr>
          <w:rFonts w:ascii="Times New Roman" w:hAnsi="Times New Roman" w:eastAsia="Arial" w:cs="Times New Roman"/>
          <w:sz w:val="24"/>
          <w:szCs w:val="24"/>
        </w:rPr>
      </w:pPr>
      <w:r>
        <w:rPr>
          <w:rFonts w:eastAsia="Arial" w:cs="Times New Roman" w:ascii="Times New Roman" w:hAnsi="Times New Roman"/>
          <w:sz w:val="24"/>
          <w:szCs w:val="24"/>
        </w:rPr>
      </w:r>
    </w:p>
    <w:p>
      <w:pPr>
        <w:pStyle w:val="ConsPlusNormal"/>
        <w:suppressAutoHyphens w:val="false"/>
        <w:ind w:firstLine="709"/>
        <w:jc w:val="center"/>
        <w:rPr>
          <w:rFonts w:ascii="Times New Roman" w:hAnsi="Times New Roman" w:eastAsia="Arial" w:cs="Times New Roman"/>
          <w:sz w:val="24"/>
          <w:szCs w:val="24"/>
        </w:rPr>
      </w:pPr>
      <w:r>
        <w:rPr>
          <w:rFonts w:eastAsia="Arial" w:cs="Times New Roman" w:ascii="Times New Roman" w:hAnsi="Times New Roman"/>
          <w:sz w:val="24"/>
          <w:szCs w:val="24"/>
        </w:rPr>
        <w:t>2. Контрольный орган, уполномоченный на осуществление муниципального контроля на автомобильном транспорте.</w:t>
      </w:r>
    </w:p>
    <w:p>
      <w:pPr>
        <w:pStyle w:val="ConsPlusNormal"/>
        <w:suppressAutoHyphens w:val="false"/>
        <w:ind w:firstLine="709"/>
        <w:jc w:val="center"/>
        <w:rPr>
          <w:rFonts w:ascii="Times New Roman" w:hAnsi="Times New Roman" w:eastAsia="Arial" w:cs="Times New Roman"/>
          <w:sz w:val="24"/>
          <w:szCs w:val="24"/>
        </w:rPr>
      </w:pPr>
      <w:r>
        <w:rPr>
          <w:rFonts w:eastAsia="Arial" w:cs="Times New Roman" w:ascii="Times New Roman" w:hAnsi="Times New Roman"/>
          <w:sz w:val="24"/>
          <w:szCs w:val="24"/>
        </w:rPr>
      </w:r>
    </w:p>
    <w:p>
      <w:pPr>
        <w:pStyle w:val="Normal"/>
        <w:spacing w:before="0" w:after="0"/>
        <w:ind w:firstLine="709"/>
        <w:contextualSpacing/>
        <w:jc w:val="both"/>
        <w:rPr>
          <w:rFonts w:eastAsia="Arial"/>
          <w:kern w:val="2"/>
          <w:lang w:eastAsia="x-none"/>
        </w:rPr>
      </w:pPr>
      <w:r>
        <w:rPr>
          <w:rFonts w:eastAsia="Arial"/>
          <w:kern w:val="2"/>
          <w:lang w:eastAsia="x-none"/>
        </w:rPr>
        <w:t>2.1. Муниципальный контроль на автомобильном транспорте осуществляется территориальным управлением по обеспечению жизнедеятельности Чебулинского муниципального округа (далее – территориальное управление).</w:t>
      </w:r>
    </w:p>
    <w:p>
      <w:pPr>
        <w:pStyle w:val="Normal"/>
        <w:spacing w:before="0" w:after="0"/>
        <w:ind w:firstLine="709"/>
        <w:contextualSpacing/>
        <w:jc w:val="both"/>
        <w:rPr>
          <w:rFonts w:eastAsia="Arial"/>
          <w:kern w:val="2"/>
          <w:lang w:eastAsia="x-none"/>
        </w:rPr>
      </w:pPr>
      <w:r>
        <w:rPr>
          <w:rFonts w:eastAsia="Arial"/>
          <w:kern w:val="2"/>
          <w:lang w:eastAsia="x-none"/>
        </w:rPr>
        <w:t>Должностными лицами, уполномоченными на принятие решений о проведении контрольных мероприятий, и уполномоченными осуществлять муниципальный контроль на автомобильном транспорте являются:</w:t>
      </w:r>
    </w:p>
    <w:p>
      <w:pPr>
        <w:pStyle w:val="Normal"/>
        <w:spacing w:before="0" w:after="0"/>
        <w:ind w:firstLine="709"/>
        <w:contextualSpacing/>
        <w:jc w:val="both"/>
        <w:rPr>
          <w:rFonts w:eastAsia="Arial"/>
          <w:kern w:val="2"/>
          <w:lang w:eastAsia="x-none"/>
        </w:rPr>
      </w:pPr>
      <w:r>
        <w:rPr>
          <w:rFonts w:eastAsia="Arial"/>
          <w:kern w:val="2"/>
          <w:lang w:eastAsia="x-none"/>
        </w:rPr>
        <w:t>-начальник территориального управления;</w:t>
      </w:r>
    </w:p>
    <w:p>
      <w:pPr>
        <w:pStyle w:val="Normal"/>
        <w:spacing w:before="0" w:after="0"/>
        <w:ind w:firstLine="709"/>
        <w:contextualSpacing/>
        <w:jc w:val="both"/>
        <w:rPr>
          <w:rFonts w:eastAsia="Arial"/>
          <w:kern w:val="2"/>
          <w:lang w:eastAsia="x-none"/>
        </w:rPr>
      </w:pPr>
      <w:r>
        <w:rPr>
          <w:rFonts w:eastAsia="Arial"/>
          <w:kern w:val="2"/>
          <w:lang w:eastAsia="x-none"/>
        </w:rPr>
        <w:t>Должностными лицами, в должностные обязанности которых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мероприятий (далее также - инспектор) являются:</w:t>
      </w:r>
    </w:p>
    <w:p>
      <w:pPr>
        <w:pStyle w:val="Normal"/>
        <w:spacing w:before="0" w:after="0"/>
        <w:ind w:firstLine="709"/>
        <w:contextualSpacing/>
        <w:jc w:val="both"/>
        <w:rPr>
          <w:rFonts w:eastAsia="Arial"/>
          <w:kern w:val="2"/>
          <w:lang w:eastAsia="x-none"/>
        </w:rPr>
      </w:pPr>
      <w:r>
        <w:rPr>
          <w:rFonts w:eastAsia="Arial"/>
          <w:kern w:val="2"/>
          <w:lang w:eastAsia="x-none"/>
        </w:rPr>
        <w:t>- заместитель начальника территориального управления.</w:t>
      </w:r>
    </w:p>
    <w:p>
      <w:pPr>
        <w:pStyle w:val="Normal"/>
        <w:spacing w:before="0" w:after="0"/>
        <w:ind w:firstLine="709"/>
        <w:contextualSpacing/>
        <w:jc w:val="both"/>
        <w:rPr>
          <w:rFonts w:eastAsia="Arial"/>
          <w:kern w:val="2"/>
          <w:lang w:eastAsia="x-none"/>
        </w:rPr>
      </w:pPr>
      <w:r>
        <w:rPr>
          <w:rFonts w:eastAsia="Arial"/>
          <w:kern w:val="2"/>
          <w:lang w:eastAsia="x-none"/>
        </w:rPr>
        <w:t xml:space="preserve">2.2. Должностные лица, осуществляющие муниципальный контроль на автомобильном транспорте,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r>
          <w:rPr>
            <w:rStyle w:val="ListLabel57"/>
            <w:rFonts w:eastAsia="Arial"/>
            <w:kern w:val="2"/>
            <w:lang w:eastAsia="x-none"/>
          </w:rPr>
          <w:t>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hyperlink>
    </w:p>
    <w:p>
      <w:pPr>
        <w:pStyle w:val="Normal"/>
        <w:spacing w:before="0" w:after="0"/>
        <w:ind w:firstLine="709"/>
        <w:contextualSpacing/>
        <w:jc w:val="both"/>
        <w:rPr>
          <w:rFonts w:eastAsia="Arial"/>
          <w:color w:val="000000"/>
          <w:kern w:val="2"/>
          <w:lang w:eastAsia="x-none"/>
        </w:rPr>
      </w:pPr>
      <w:r>
        <w:rPr>
          <w:rFonts w:eastAsia="Arial"/>
          <w:color w:val="000000"/>
          <w:kern w:val="2"/>
          <w:lang w:eastAsia="x-none"/>
        </w:rPr>
        <w:t xml:space="preserve">2.3.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 248-ФЗ, Федерального </w:t>
      </w:r>
      <w:hyperlink r:id="rId10">
        <w:r>
          <w:rPr>
            <w:rStyle w:val="ListLabel58"/>
            <w:rFonts w:eastAsia="Arial"/>
            <w:color w:val="000000"/>
            <w:kern w:val="2"/>
            <w:lang w:eastAsia="x-none"/>
          </w:rPr>
          <w:t xml:space="preserve">закона от 08.11.2007 № 259-ФЗ «Устав автомобильного транспорта и городского наземного электрического транспорта», Федерального </w:t>
        </w:r>
      </w:hyperlink>
      <w:hyperlink r:id="rId11">
        <w:r>
          <w:rPr>
            <w:rStyle w:val="ListLabel58"/>
            <w:rFonts w:eastAsia="Arial"/>
            <w:color w:val="000000"/>
            <w:kern w:val="2"/>
            <w:lang w:eastAsia="x-none"/>
          </w:rPr>
          <w:t>закона</w:t>
        </w:r>
      </w:hyperlink>
      <w:r>
        <w:rPr>
          <w:rFonts w:eastAsia="Arial"/>
          <w:color w:val="000000"/>
          <w:kern w:val="2"/>
          <w:lang w:eastAsia="x-none"/>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6 октября 2003 г. № 131-ФЗ «Об общих принципах организации местного самоуправления в Российской Федерации».</w:t>
      </w:r>
    </w:p>
    <w:p>
      <w:pPr>
        <w:pStyle w:val="ConsPlusNormal"/>
        <w:suppressAutoHyphens w:val="false"/>
        <w:spacing w:before="0" w:after="0"/>
        <w:ind w:firstLine="709"/>
        <w:contextualSpacing/>
        <w:jc w:val="both"/>
        <w:rPr>
          <w:rFonts w:ascii="Times New Roman" w:hAnsi="Times New Roman" w:eastAsia="Arial" w:cs="Times New Roman"/>
          <w:color w:val="000000"/>
          <w:sz w:val="24"/>
          <w:szCs w:val="24"/>
          <w:lang w:eastAsia="x-none"/>
        </w:rPr>
      </w:pPr>
      <w:r>
        <w:rPr>
          <w:rFonts w:eastAsia="Arial" w:cs="Times New Roman" w:ascii="Times New Roman" w:hAnsi="Times New Roman"/>
          <w:color w:val="000000"/>
          <w:sz w:val="24"/>
          <w:szCs w:val="24"/>
          <w:lang w:eastAsia="x-none"/>
        </w:rPr>
      </w:r>
    </w:p>
    <w:p>
      <w:pPr>
        <w:pStyle w:val="Normal"/>
        <w:numPr>
          <w:ilvl w:val="0"/>
          <w:numId w:val="0"/>
        </w:numPr>
        <w:spacing w:before="0" w:after="0"/>
        <w:ind w:firstLine="709" w:left="0"/>
        <w:contextualSpacing/>
        <w:jc w:val="center"/>
        <w:outlineLvl w:val="0"/>
        <w:rPr>
          <w:rFonts w:eastAsia="Arial"/>
          <w:kern w:val="2"/>
          <w:lang w:eastAsia="x-none"/>
        </w:rPr>
      </w:pPr>
      <w:r>
        <w:rPr>
          <w:rFonts w:eastAsia="Arial"/>
          <w:kern w:val="2"/>
          <w:lang w:eastAsia="x-none"/>
        </w:rPr>
        <w:t>3. Управление рисками причинения вреда (ущерба) охраняемым</w:t>
      </w:r>
    </w:p>
    <w:p>
      <w:pPr>
        <w:pStyle w:val="Normal"/>
        <w:spacing w:before="0" w:after="0"/>
        <w:ind w:firstLine="709"/>
        <w:contextualSpacing/>
        <w:jc w:val="center"/>
        <w:rPr>
          <w:rFonts w:eastAsia="Arial"/>
          <w:kern w:val="2"/>
          <w:lang w:eastAsia="x-none"/>
        </w:rPr>
      </w:pPr>
      <w:r>
        <w:rPr>
          <w:rFonts w:eastAsia="Arial"/>
          <w:kern w:val="2"/>
          <w:lang w:eastAsia="x-none"/>
        </w:rPr>
        <w:t>законом ценностям при осуществлении муниципального</w:t>
      </w:r>
    </w:p>
    <w:p>
      <w:pPr>
        <w:pStyle w:val="Normal"/>
        <w:spacing w:before="0" w:after="0"/>
        <w:ind w:firstLine="709"/>
        <w:contextualSpacing/>
        <w:jc w:val="center"/>
        <w:rPr>
          <w:rFonts w:eastAsia="Arial"/>
          <w:b/>
          <w:kern w:val="2"/>
          <w:lang w:eastAsia="x-none"/>
        </w:rPr>
      </w:pPr>
      <w:r>
        <w:rPr>
          <w:rFonts w:eastAsia="Arial"/>
          <w:kern w:val="2"/>
          <w:lang w:eastAsia="x-none"/>
        </w:rPr>
        <w:t>контроля на автомобильном транспорте.</w:t>
      </w:r>
    </w:p>
    <w:p>
      <w:pPr>
        <w:pStyle w:val="ConsPlusNormal"/>
        <w:suppressAutoHyphens w:val="false"/>
        <w:jc w:val="both"/>
        <w:rPr>
          <w:rFonts w:ascii="Times New Roman" w:hAnsi="Times New Roman" w:eastAsia="Arial" w:cs="Times New Roman"/>
          <w:sz w:val="24"/>
          <w:szCs w:val="24"/>
        </w:rPr>
      </w:pPr>
      <w:r>
        <w:rPr>
          <w:rFonts w:eastAsia="Arial" w:cs="Times New Roman" w:ascii="Times New Roman" w:hAnsi="Times New Roman"/>
          <w:sz w:val="24"/>
          <w:szCs w:val="24"/>
        </w:rPr>
      </w:r>
    </w:p>
    <w:p>
      <w:pPr>
        <w:pStyle w:val="Normal"/>
        <w:spacing w:before="0" w:after="0"/>
        <w:ind w:firstLine="709"/>
        <w:contextualSpacing/>
        <w:jc w:val="both"/>
        <w:rPr>
          <w:rFonts w:eastAsia="Arial"/>
          <w:kern w:val="2"/>
          <w:lang w:eastAsia="x-none"/>
        </w:rPr>
      </w:pPr>
      <w:r>
        <w:rPr>
          <w:rFonts w:eastAsia="Arial"/>
          <w:kern w:val="2"/>
          <w:lang w:eastAsia="x-none"/>
        </w:rPr>
        <w:t>3.1. При осуществлении муниципального контроля на автомобильном транспорте применяется система оценки и управления рисками причинения вреда (ущерба) охраняемым законом ценностям.</w:t>
      </w:r>
    </w:p>
    <w:p>
      <w:pPr>
        <w:pStyle w:val="Normal"/>
        <w:spacing w:before="0" w:after="0"/>
        <w:ind w:firstLine="709"/>
        <w:contextualSpacing/>
        <w:jc w:val="both"/>
        <w:rPr>
          <w:rFonts w:eastAsia="Arial"/>
          <w:kern w:val="2"/>
          <w:lang w:eastAsia="x-none"/>
        </w:rPr>
      </w:pPr>
      <w:r>
        <w:rPr>
          <w:rFonts w:eastAsia="Arial"/>
          <w:kern w:val="2"/>
          <w:lang w:eastAsia="x-none"/>
        </w:rPr>
        <w:t xml:space="preserve">3.2. Территориальное управление при осуществлении муниципального контроля на автомобильном транспорте относит объекты контроля, предусмотренные </w:t>
      </w:r>
      <w:hyperlink r:id="rId12">
        <w:r>
          <w:rPr>
            <w:rStyle w:val="ListLabel57"/>
            <w:rFonts w:eastAsia="Arial"/>
            <w:kern w:val="2"/>
            <w:lang w:eastAsia="x-none"/>
          </w:rPr>
          <w:t>пунктом 1.5 настоящего Положения, к одной из следующих категорий риска причинения вреда (ущерба) охраняемым законом ценностям (далее - категории риска):</w:t>
        </w:r>
      </w:hyperlink>
    </w:p>
    <w:p>
      <w:pPr>
        <w:pStyle w:val="Normal"/>
        <w:spacing w:before="0" w:after="0"/>
        <w:ind w:firstLine="709"/>
        <w:contextualSpacing/>
        <w:jc w:val="both"/>
        <w:rPr>
          <w:rFonts w:eastAsia="Arial"/>
          <w:kern w:val="2"/>
          <w:lang w:eastAsia="x-none"/>
        </w:rPr>
      </w:pPr>
      <w:r>
        <w:rPr>
          <w:rFonts w:eastAsia="Arial"/>
          <w:kern w:val="2"/>
          <w:lang w:eastAsia="x-none"/>
        </w:rPr>
        <w:t>а) средний риск;</w:t>
      </w:r>
    </w:p>
    <w:p>
      <w:pPr>
        <w:pStyle w:val="Normal"/>
        <w:spacing w:before="0" w:after="0"/>
        <w:ind w:firstLine="709"/>
        <w:contextualSpacing/>
        <w:jc w:val="both"/>
        <w:rPr>
          <w:rFonts w:eastAsia="Arial"/>
          <w:kern w:val="2"/>
          <w:lang w:eastAsia="x-none"/>
        </w:rPr>
      </w:pPr>
      <w:r>
        <w:rPr>
          <w:rFonts w:eastAsia="Arial"/>
          <w:kern w:val="2"/>
          <w:lang w:eastAsia="x-none"/>
        </w:rPr>
        <w:t>б) умеренный риск;</w:t>
      </w:r>
    </w:p>
    <w:p>
      <w:pPr>
        <w:pStyle w:val="Normal"/>
        <w:spacing w:before="0" w:after="0"/>
        <w:ind w:firstLine="709"/>
        <w:contextualSpacing/>
        <w:jc w:val="both"/>
        <w:rPr>
          <w:rFonts w:eastAsia="Arial"/>
          <w:kern w:val="2"/>
          <w:lang w:eastAsia="x-none"/>
        </w:rPr>
      </w:pPr>
      <w:r>
        <w:rPr>
          <w:rFonts w:eastAsia="Arial"/>
          <w:kern w:val="2"/>
          <w:lang w:eastAsia="x-none"/>
        </w:rPr>
        <w:t>в) низкий риск.</w:t>
      </w:r>
    </w:p>
    <w:p>
      <w:pPr>
        <w:pStyle w:val="Normal"/>
        <w:spacing w:before="0" w:after="0"/>
        <w:ind w:firstLine="709"/>
        <w:contextualSpacing/>
        <w:jc w:val="both"/>
        <w:rPr>
          <w:rFonts w:eastAsia="Arial"/>
          <w:kern w:val="2"/>
          <w:lang w:eastAsia="x-none"/>
        </w:rPr>
      </w:pPr>
      <w:r>
        <w:rPr>
          <w:rFonts w:eastAsia="Arial"/>
          <w:kern w:val="2"/>
          <w:lang w:eastAsia="x-none"/>
        </w:rPr>
        <w:t xml:space="preserve">3.3. Отнесение объектов контроля к определенной категории риска осуществляется ежегодно приказом начальника территориального управления на основании сопоставления их характеристик с </w:t>
      </w:r>
      <w:hyperlink r:id="rId13">
        <w:r>
          <w:rPr>
            <w:rStyle w:val="ListLabel57"/>
            <w:rFonts w:eastAsia="Arial"/>
            <w:kern w:val="2"/>
            <w:lang w:eastAsia="x-none"/>
          </w:rPr>
          <w:t>критериями отнесения объектов контроля к категориям риска согласно Приложению № 3 к настоящему Решению.</w:t>
        </w:r>
      </w:hyperlink>
    </w:p>
    <w:p>
      <w:pPr>
        <w:pStyle w:val="Normal"/>
        <w:spacing w:before="0" w:after="0"/>
        <w:ind w:firstLine="709"/>
        <w:contextualSpacing/>
        <w:jc w:val="both"/>
        <w:rPr>
          <w:rFonts w:eastAsia="Arial"/>
          <w:kern w:val="2"/>
          <w:lang w:eastAsia="x-none"/>
        </w:rPr>
      </w:pPr>
      <w:r>
        <w:rPr>
          <w:rFonts w:eastAsia="Arial"/>
          <w:kern w:val="2"/>
          <w:lang w:eastAsia="x-none"/>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pPr>
        <w:pStyle w:val="Normal"/>
        <w:spacing w:before="0" w:after="0"/>
        <w:ind w:firstLine="709"/>
        <w:contextualSpacing/>
        <w:jc w:val="both"/>
        <w:rPr>
          <w:rFonts w:eastAsia="Arial"/>
          <w:kern w:val="2"/>
          <w:lang w:eastAsia="x-none"/>
        </w:rPr>
      </w:pPr>
      <w:bookmarkStart w:id="0" w:name="Par9"/>
      <w:bookmarkEnd w:id="0"/>
      <w:r>
        <w:rPr>
          <w:rFonts w:eastAsia="Arial"/>
          <w:kern w:val="2"/>
          <w:lang w:eastAsia="x-none"/>
        </w:rPr>
        <w:t>3.4. В случае если объект контроля не отнесен к определенной категории риска, он считается отнесенным к категории низкого риска.</w:t>
      </w:r>
    </w:p>
    <w:p>
      <w:pPr>
        <w:pStyle w:val="Normal"/>
        <w:spacing w:before="0" w:after="0"/>
        <w:ind w:firstLine="709"/>
        <w:contextualSpacing/>
        <w:jc w:val="both"/>
        <w:rPr>
          <w:rFonts w:eastAsia="Arial"/>
          <w:kern w:val="2"/>
          <w:lang w:eastAsia="x-none"/>
        </w:rPr>
      </w:pPr>
      <w:r>
        <w:rPr>
          <w:rFonts w:eastAsia="Arial"/>
          <w:kern w:val="2"/>
          <w:lang w:eastAsia="x-none"/>
        </w:rPr>
        <w:t>Сведения об объектах контроля с присвоенной им категорией риска размещаются на официальном сайте администрации Чебулинского муниципального округа в информационно-телекоммуникационной сети «Интернет» (далее - официальном сайте).</w:t>
      </w:r>
    </w:p>
    <w:p>
      <w:pPr>
        <w:pStyle w:val="Normal"/>
        <w:spacing w:before="0" w:after="0"/>
        <w:ind w:firstLine="709"/>
        <w:contextualSpacing/>
        <w:jc w:val="both"/>
        <w:rPr>
          <w:rFonts w:eastAsia="Arial"/>
          <w:kern w:val="2"/>
          <w:lang w:eastAsia="x-none"/>
        </w:rPr>
      </w:pPr>
      <w:r>
        <w:rPr>
          <w:rFonts w:eastAsia="Arial"/>
          <w:kern w:val="2"/>
          <w:lang w:eastAsia="x-none"/>
        </w:rPr>
        <w:t>Контролируемое лицо, в том числе с использованием единого портала государственных и муниципальных услуг (функций), вправе подать в территориальное управление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Normal"/>
        <w:spacing w:before="0" w:after="0"/>
        <w:ind w:firstLine="709"/>
        <w:contextualSpacing/>
        <w:jc w:val="both"/>
        <w:rPr>
          <w:rFonts w:eastAsia="Arial"/>
          <w:kern w:val="2"/>
          <w:lang w:eastAsia="x-none"/>
        </w:rPr>
      </w:pPr>
      <w:r>
        <w:rPr>
          <w:rFonts w:eastAsia="Arial"/>
          <w:kern w:val="2"/>
          <w:lang w:eastAsia="x-none"/>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4">
        <w:r>
          <w:rPr>
            <w:rStyle w:val="ListLabel57"/>
            <w:rFonts w:eastAsia="Arial"/>
            <w:kern w:val="2"/>
            <w:lang w:eastAsia="x-none"/>
          </w:rPr>
          <w:t>главой 9 Федерального закона № 248-ФЗ с учетом следующих особенностей:</w:t>
        </w:r>
      </w:hyperlink>
    </w:p>
    <w:p>
      <w:pPr>
        <w:pStyle w:val="Normal"/>
        <w:spacing w:before="0" w:after="0"/>
        <w:ind w:firstLine="709"/>
        <w:contextualSpacing/>
        <w:jc w:val="both"/>
        <w:rPr>
          <w:rFonts w:eastAsia="Arial"/>
          <w:kern w:val="2"/>
          <w:lang w:eastAsia="x-none"/>
        </w:rPr>
      </w:pPr>
      <w:r>
        <w:rPr>
          <w:rFonts w:eastAsia="Arial"/>
          <w:kern w:val="2"/>
          <w:lang w:eastAsia="x-none"/>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pPr>
        <w:pStyle w:val="Normal"/>
        <w:spacing w:before="0" w:after="0"/>
        <w:ind w:firstLine="709"/>
        <w:contextualSpacing/>
        <w:jc w:val="both"/>
        <w:rPr>
          <w:rFonts w:eastAsia="Arial"/>
          <w:kern w:val="2"/>
          <w:lang w:eastAsia="x-none"/>
        </w:rPr>
      </w:pPr>
      <w:r>
        <w:rPr>
          <w:rFonts w:eastAsia="Arial"/>
          <w:kern w:val="2"/>
          <w:lang w:eastAsia="x-none"/>
        </w:rPr>
        <w:t>б) заявление рассматривается начальником территориального управления, принявшего решение о присвоении объекту контроля категории риска;</w:t>
      </w:r>
    </w:p>
    <w:p>
      <w:pPr>
        <w:pStyle w:val="Normal"/>
        <w:spacing w:before="0" w:after="0"/>
        <w:ind w:firstLine="709"/>
        <w:contextualSpacing/>
        <w:jc w:val="both"/>
        <w:rPr>
          <w:rFonts w:eastAsia="Arial"/>
          <w:kern w:val="2"/>
          <w:lang w:eastAsia="x-none"/>
        </w:rPr>
      </w:pPr>
      <w:r>
        <w:rPr>
          <w:rFonts w:eastAsia="Arial"/>
          <w:kern w:val="2"/>
          <w:lang w:eastAsia="x-none"/>
        </w:rPr>
        <w:t>в) срок рассмотрения заявления не может превышать 5 рабочих дней со дня регистрации.</w:t>
      </w:r>
    </w:p>
    <w:p>
      <w:pPr>
        <w:pStyle w:val="Normal"/>
        <w:spacing w:before="0" w:after="0"/>
        <w:ind w:firstLine="709"/>
        <w:contextualSpacing/>
        <w:jc w:val="both"/>
        <w:rPr>
          <w:rFonts w:eastAsia="Arial"/>
          <w:kern w:val="2"/>
          <w:lang w:eastAsia="x-none"/>
        </w:rPr>
      </w:pPr>
      <w:r>
        <w:rPr>
          <w:rFonts w:eastAsia="Arial"/>
          <w:kern w:val="2"/>
          <w:lang w:eastAsia="x-none"/>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r>
          <w:rPr>
            <w:rStyle w:val="ListLabel57"/>
            <w:rFonts w:eastAsia="Arial"/>
            <w:kern w:val="2"/>
            <w:lang w:eastAsia="x-none"/>
          </w:rPr>
          <w:t>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hyperlink>
    </w:p>
    <w:p>
      <w:pPr>
        <w:pStyle w:val="ConsPlusNormal"/>
        <w:suppressAutoHyphens w:val="false"/>
        <w:spacing w:before="0" w:after="0"/>
        <w:ind w:firstLine="709"/>
        <w:contextualSpacing/>
        <w:rPr>
          <w:rFonts w:ascii="Times New Roman" w:hAnsi="Times New Roman" w:eastAsia="Arial" w:cs="Times New Roman"/>
          <w:sz w:val="24"/>
          <w:szCs w:val="24"/>
        </w:rPr>
      </w:pPr>
      <w:r>
        <w:rPr>
          <w:rFonts w:eastAsia="Arial" w:cs="Times New Roman" w:ascii="Times New Roman" w:hAnsi="Times New Roman"/>
          <w:sz w:val="24"/>
          <w:szCs w:val="24"/>
        </w:rPr>
      </w:r>
    </w:p>
    <w:p>
      <w:pPr>
        <w:pStyle w:val="ConsPlusNormal"/>
        <w:suppressAutoHyphens w:val="false"/>
        <w:spacing w:before="0" w:after="0"/>
        <w:ind w:firstLine="709"/>
        <w:contextualSpacing/>
        <w:jc w:val="center"/>
        <w:rPr>
          <w:rFonts w:ascii="Times New Roman" w:hAnsi="Times New Roman" w:eastAsia="Arial" w:cs="Times New Roman"/>
          <w:sz w:val="24"/>
          <w:szCs w:val="24"/>
        </w:rPr>
      </w:pPr>
      <w:r>
        <w:rPr>
          <w:rFonts w:eastAsia="Arial" w:cs="Times New Roman" w:ascii="Times New Roman" w:hAnsi="Times New Roman"/>
          <w:sz w:val="24"/>
          <w:szCs w:val="24"/>
        </w:rPr>
        <w:t>4. Профилактика рисков причинения вреда (ущерба) охраняемым законом ценностям</w:t>
      </w:r>
    </w:p>
    <w:p>
      <w:pPr>
        <w:pStyle w:val="ConsPlusNormal"/>
        <w:suppressAutoHyphens w:val="false"/>
        <w:jc w:val="both"/>
        <w:rPr>
          <w:rFonts w:ascii="Times New Roman" w:hAnsi="Times New Roman" w:eastAsia="Arial" w:cs="Times New Roman"/>
          <w:sz w:val="24"/>
          <w:szCs w:val="24"/>
        </w:rPr>
      </w:pPr>
      <w:r>
        <w:rPr>
          <w:rFonts w:eastAsia="Arial" w:cs="Times New Roman" w:ascii="Times New Roman" w:hAnsi="Times New Roman"/>
          <w:sz w:val="24"/>
          <w:szCs w:val="24"/>
        </w:rPr>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4.1. Территориальное управление осуществляет муниципальный контроль на автомобильном транспорте посредством проведения:</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а) профилактических мероприятий;</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б) контрольных мероприятий, проводимых с взаимодействием с контролируемым лицом либо без взаимодействия с контролируемым лицом.</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4.2. Профилактические мероприятия осуществляются территориальным управлением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4.3.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территориальным управлением,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4.5. Утвержденная программа профилактики рисков причинения вреда (ущерба) размещается на официальном сайте администрации в сети «Интернет».</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начальнику территориального управления для принятия решения о проведении контрольных мероприятий либо принимает меры, предусмотренные статьей 90 Федерального закона № 248-ФЗ в соответствии с компетенцией.</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4.7. При осуществлении территориальным управлением муниципального контроля на автомобильном транспорте проводятся следующие виды профилактических мероприятий:</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а) информирование;</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б) обобщение правоприменительной практики</w:t>
      </w:r>
      <w:r>
        <w:rPr>
          <w:rStyle w:val="FootnoteReference"/>
          <w:rFonts w:eastAsia="Arial" w:cs="Times New Roman" w:ascii="Times New Roman" w:hAnsi="Times New Roman"/>
          <w:color w:val="000000"/>
          <w:sz w:val="24"/>
          <w:szCs w:val="24"/>
          <w:lang w:eastAsia="x-none"/>
        </w:rPr>
        <w:footnoteReference w:id="3"/>
      </w:r>
      <w:r>
        <w:rPr>
          <w:rFonts w:eastAsia="Arial" w:cs="Times New Roman" w:ascii="Times New Roman" w:hAnsi="Times New Roman"/>
          <w:sz w:val="24"/>
          <w:szCs w:val="24"/>
        </w:rPr>
        <w:t>;</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в) объявление предостережения;</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г) консультирование;</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д) профилактический визит.</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Pr>
          <w:rFonts w:eastAsia="Arial" w:cs="Times New Roman" w:ascii="Times New Roman" w:hAnsi="Times New Roman"/>
          <w:sz w:val="24"/>
          <w:szCs w:val="24"/>
          <w:shd w:fill="FFFFFF" w:val="clear"/>
        </w:rPr>
        <w:t>через личные кабинеты контролируемых лиц в государственных информационных системах (при их наличии) и в иных формах</w:t>
      </w:r>
      <w:r>
        <w:rPr>
          <w:rFonts w:eastAsia="Arial" w:cs="Times New Roman" w:ascii="Times New Roman" w:hAnsi="Times New Roman"/>
          <w:sz w:val="24"/>
          <w:szCs w:val="24"/>
        </w:rPr>
        <w:t>.</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Территориальное управление обязано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4.9. Обобщение правоприменительной практики осуществляется территориальным управлением посредством сбора и анализа данных о проведенных контрольных мероприятиях и их результатах.</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Доклад о правоприменительной практике готовится территориальным управлением до 1 марта года, следующего за отчетным.</w:t>
      </w:r>
    </w:p>
    <w:p>
      <w:pPr>
        <w:pStyle w:val="ConsPlusNormal"/>
        <w:suppressAutoHyphens w:val="false"/>
        <w:spacing w:before="0" w:after="0"/>
        <w:ind w:firstLine="709"/>
        <w:contextualSpacing/>
        <w:jc w:val="both"/>
        <w:rPr>
          <w:rFonts w:ascii="Times New Roman" w:hAnsi="Times New Roman" w:eastAsia="Arial" w:cs="Times New Roman"/>
          <w:sz w:val="24"/>
          <w:szCs w:val="24"/>
          <w:lang w:eastAsia="x-none"/>
        </w:rPr>
      </w:pPr>
      <w:r>
        <w:rPr>
          <w:rFonts w:eastAsia="Arial" w:cs="Times New Roman" w:ascii="Times New Roman" w:hAnsi="Times New Roman"/>
          <w:sz w:val="24"/>
          <w:szCs w:val="24"/>
        </w:rPr>
        <w:t>Территориальное управление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pPr>
        <w:pStyle w:val="Normal"/>
        <w:spacing w:before="0" w:after="0"/>
        <w:ind w:firstLine="709"/>
        <w:contextualSpacing/>
        <w:jc w:val="both"/>
        <w:rPr>
          <w:rFonts w:eastAsia="Arial"/>
        </w:rPr>
      </w:pPr>
      <w:r>
        <w:rPr>
          <w:rFonts w:eastAsia="Arial"/>
          <w:kern w:val="2"/>
          <w:lang w:eastAsia="x-none"/>
        </w:rPr>
        <w:t>Доклад о правоприменительной практике утверждается приказом начальника территориального управления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постановлением Правительства РФ от 07.12.2020 № 2041</w:t>
      </w:r>
      <w:r>
        <w:rPr>
          <w:rFonts w:eastAsia="Arial" w:cs="Arial" w:ascii="Arial" w:hAnsi="Arial"/>
          <w:kern w:val="2"/>
          <w:lang w:eastAsia="x-none"/>
        </w:rPr>
        <w:t xml:space="preserve"> «Об </w:t>
      </w:r>
      <w:r>
        <w:rPr>
          <w:rFonts w:eastAsia="Arial"/>
          <w:kern w:val="2"/>
          <w:lang w:eastAsia="x-none"/>
        </w:rPr>
        <w:t>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pPr>
        <w:pStyle w:val="ConsPlusNormal"/>
        <w:suppressAutoHyphens w:val="false"/>
        <w:spacing w:before="0" w:after="0"/>
        <w:ind w:firstLine="709"/>
        <w:contextualSpacing/>
        <w:jc w:val="both"/>
        <w:rPr>
          <w:rFonts w:ascii="Times New Roman" w:hAnsi="Times New Roman" w:eastAsia="Arial" w:cs="Times New Roman"/>
          <w:sz w:val="24"/>
          <w:szCs w:val="24"/>
          <w:lang w:eastAsia="x-none"/>
        </w:rPr>
      </w:pPr>
      <w:r>
        <w:rPr>
          <w:rFonts w:eastAsia="Arial" w:cs="Times New Roman" w:ascii="Times New Roman" w:hAnsi="Times New Roman"/>
          <w:sz w:val="24"/>
          <w:szCs w:val="24"/>
        </w:rPr>
        <w:t>4.10. Предостережение о недопустимости нарушения обязательных требований и предложение</w:t>
      </w:r>
      <w:r>
        <w:rPr>
          <w:rFonts w:eastAsia="Arial" w:cs="Times New Roman" w:ascii="Times New Roman" w:hAnsi="Times New Roman"/>
          <w:sz w:val="24"/>
          <w:szCs w:val="24"/>
          <w:shd w:fill="FFFFFF" w:val="clear"/>
        </w:rPr>
        <w:t xml:space="preserve"> принять меры по обеспечению соблюдения обязательных требований</w:t>
      </w:r>
      <w:r>
        <w:rPr>
          <w:rFonts w:eastAsia="Arial" w:cs="Times New Roman" w:ascii="Times New Roman" w:hAnsi="Times New Roman"/>
          <w:sz w:val="24"/>
          <w:szCs w:val="24"/>
        </w:rPr>
        <w:t xml:space="preserve"> объявляется и направляется контролируемому лицу в случае наличия у территориального управления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pPr>
        <w:pStyle w:val="Normal"/>
        <w:spacing w:before="0" w:after="0"/>
        <w:ind w:firstLine="709"/>
        <w:contextualSpacing/>
        <w:jc w:val="both"/>
        <w:rPr>
          <w:rFonts w:eastAsia="Arial"/>
          <w:kern w:val="2"/>
          <w:lang w:eastAsia="x-none"/>
        </w:rPr>
      </w:pPr>
      <w:r>
        <w:rPr>
          <w:rFonts w:eastAsia="Arial"/>
          <w:kern w:val="2"/>
          <w:lang w:eastAsia="x-none"/>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pPr>
        <w:pStyle w:val="Normal"/>
        <w:spacing w:before="0" w:after="0"/>
        <w:ind w:firstLine="709"/>
        <w:contextualSpacing/>
        <w:jc w:val="both"/>
        <w:rPr>
          <w:rFonts w:eastAsia="Arial"/>
        </w:rPr>
      </w:pPr>
      <w:r>
        <w:rPr>
          <w:rFonts w:eastAsia="Arial"/>
          <w:kern w:val="2"/>
          <w:lang w:eastAsia="x-none"/>
        </w:rPr>
        <w:t xml:space="preserve">Предостережение о недопустимости нарушения обязательных требований оформляется в соответствии с формой, утвержденной </w:t>
      </w:r>
      <w:r>
        <w:rPr>
          <w:rFonts w:eastAsia="Arial"/>
          <w:kern w:val="2"/>
          <w:shd w:fill="FFFFFF" w:val="clear"/>
          <w:lang w:eastAsia="x-none"/>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Pr>
          <w:rFonts w:eastAsia="Arial"/>
          <w:kern w:val="2"/>
          <w:lang w:eastAsia="x-none"/>
        </w:rPr>
        <w:t>.</w:t>
      </w:r>
    </w:p>
    <w:p>
      <w:pPr>
        <w:pStyle w:val="ConsPlusNormal"/>
        <w:suppressAutoHyphens w:val="false"/>
        <w:spacing w:before="0" w:after="0"/>
        <w:ind w:firstLine="709"/>
        <w:contextualSpacing/>
        <w:jc w:val="both"/>
        <w:rPr>
          <w:rFonts w:ascii="Times New Roman" w:hAnsi="Times New Roman" w:eastAsia="Arial" w:cs="Times New Roman"/>
          <w:sz w:val="24"/>
          <w:szCs w:val="24"/>
          <w:lang w:eastAsia="x-none"/>
        </w:rPr>
      </w:pPr>
      <w:r>
        <w:rPr>
          <w:rFonts w:eastAsia="Arial" w:cs="Times New Roman" w:ascii="Times New Roman" w:hAnsi="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pPr>
        <w:pStyle w:val="Normal"/>
        <w:spacing w:before="0" w:after="0"/>
        <w:ind w:firstLine="709"/>
        <w:contextualSpacing/>
        <w:jc w:val="both"/>
        <w:rPr>
          <w:rFonts w:eastAsia="Arial"/>
          <w:kern w:val="2"/>
          <w:lang w:eastAsia="x-none"/>
        </w:rPr>
      </w:pPr>
      <w:r>
        <w:rPr>
          <w:rFonts w:eastAsia="Arial"/>
          <w:kern w:val="2"/>
          <w:lang w:eastAsia="x-none"/>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5">
        <w:r>
          <w:rPr>
            <w:rStyle w:val="ListLabel57"/>
            <w:rFonts w:eastAsia="Arial"/>
            <w:kern w:val="2"/>
            <w:lang w:eastAsia="x-none"/>
          </w:rPr>
          <w:t>частью 6 статьи 21 Федерального закона № 248-ФЗ, в течение 30 дней со дня получения контролируемым лицом предостережения.</w:t>
        </w:r>
      </w:hyperlink>
    </w:p>
    <w:p>
      <w:pPr>
        <w:pStyle w:val="Normal"/>
        <w:spacing w:before="0" w:after="0"/>
        <w:ind w:firstLine="709"/>
        <w:contextualSpacing/>
        <w:jc w:val="both"/>
        <w:rPr>
          <w:rFonts w:eastAsia="Arial"/>
          <w:kern w:val="2"/>
          <w:lang w:eastAsia="x-none"/>
        </w:rPr>
      </w:pPr>
      <w:r>
        <w:rPr>
          <w:rFonts w:eastAsia="Arial"/>
          <w:kern w:val="2"/>
          <w:lang w:eastAsia="x-none"/>
        </w:rPr>
        <w:t>Возражение должно содержать:</w:t>
      </w:r>
    </w:p>
    <w:p>
      <w:pPr>
        <w:pStyle w:val="Normal"/>
        <w:spacing w:before="0" w:after="0"/>
        <w:ind w:firstLine="709"/>
        <w:contextualSpacing/>
        <w:jc w:val="both"/>
        <w:rPr>
          <w:rFonts w:eastAsia="Arial"/>
          <w:kern w:val="2"/>
          <w:lang w:eastAsia="x-none"/>
        </w:rPr>
      </w:pPr>
      <w:r>
        <w:rPr>
          <w:rFonts w:eastAsia="Arial"/>
          <w:kern w:val="2"/>
          <w:lang w:eastAsia="x-none"/>
        </w:rPr>
        <w:t>- 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pPr>
        <w:pStyle w:val="Normal"/>
        <w:spacing w:before="0" w:after="0"/>
        <w:ind w:firstLine="709"/>
        <w:contextualSpacing/>
        <w:jc w:val="both"/>
        <w:rPr>
          <w:rFonts w:eastAsia="Arial"/>
          <w:kern w:val="2"/>
          <w:lang w:eastAsia="x-none"/>
        </w:rPr>
      </w:pPr>
      <w:r>
        <w:rPr>
          <w:rFonts w:eastAsia="Arial"/>
          <w:kern w:val="2"/>
          <w:lang w:eastAsia="x-none"/>
        </w:rPr>
        <w:t>- идентификационный номер налогоплательщика - контролируемого лица;</w:t>
      </w:r>
    </w:p>
    <w:p>
      <w:pPr>
        <w:pStyle w:val="Normal"/>
        <w:spacing w:before="0" w:after="0"/>
        <w:ind w:firstLine="709"/>
        <w:contextualSpacing/>
        <w:jc w:val="both"/>
        <w:rPr>
          <w:rFonts w:eastAsia="Arial"/>
          <w:kern w:val="2"/>
          <w:lang w:eastAsia="x-none"/>
        </w:rPr>
      </w:pPr>
      <w:r>
        <w:rPr>
          <w:rFonts w:eastAsia="Arial"/>
          <w:kern w:val="2"/>
          <w:lang w:eastAsia="x-none"/>
        </w:rPr>
        <w:t>- дата и номер предостережения, направленного в адрес контролируемого лица;</w:t>
      </w:r>
    </w:p>
    <w:p>
      <w:pPr>
        <w:pStyle w:val="Normal"/>
        <w:spacing w:before="0" w:after="0"/>
        <w:ind w:firstLine="709"/>
        <w:contextualSpacing/>
        <w:jc w:val="both"/>
        <w:rPr>
          <w:rFonts w:eastAsia="Arial"/>
        </w:rPr>
      </w:pPr>
      <w:r>
        <w:rPr>
          <w:rFonts w:eastAsia="Arial"/>
          <w:kern w:val="2"/>
          <w:lang w:eastAsia="x-none"/>
        </w:rPr>
        <w:t>- 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pPr>
        <w:pStyle w:val="ConsPlusNormal"/>
        <w:suppressAutoHyphens w:val="false"/>
        <w:spacing w:before="0" w:after="0"/>
        <w:ind w:firstLine="709"/>
        <w:contextualSpacing/>
        <w:jc w:val="both"/>
        <w:rPr>
          <w:rFonts w:ascii="Times New Roman" w:hAnsi="Times New Roman" w:eastAsia="Arial" w:cs="Times New Roman"/>
          <w:sz w:val="24"/>
          <w:szCs w:val="24"/>
          <w:lang w:eastAsia="x-none"/>
        </w:rPr>
      </w:pPr>
      <w:r>
        <w:rPr>
          <w:rFonts w:eastAsia="Arial" w:cs="Times New Roman" w:ascii="Times New Roman" w:hAnsi="Times New Roman"/>
          <w:sz w:val="24"/>
          <w:szCs w:val="24"/>
        </w:rPr>
        <w:t xml:space="preserve">Возражение в отношении предостережения рассматривается территориальным управлением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pPr>
        <w:pStyle w:val="Normal"/>
        <w:spacing w:before="0" w:after="0"/>
        <w:ind w:firstLine="709"/>
        <w:contextualSpacing/>
        <w:jc w:val="both"/>
        <w:rPr>
          <w:rFonts w:eastAsia="Arial"/>
          <w:kern w:val="2"/>
          <w:lang w:eastAsia="x-none"/>
        </w:rPr>
      </w:pPr>
      <w:r>
        <w:rPr>
          <w:rFonts w:eastAsia="Arial"/>
          <w:kern w:val="2"/>
          <w:lang w:eastAsia="x-none"/>
        </w:rPr>
        <w:t>- об оставлении предостережения без изменения;</w:t>
      </w:r>
    </w:p>
    <w:p>
      <w:pPr>
        <w:pStyle w:val="Normal"/>
        <w:spacing w:before="0" w:after="0"/>
        <w:ind w:firstLine="709"/>
        <w:contextualSpacing/>
        <w:jc w:val="both"/>
        <w:rPr>
          <w:rFonts w:eastAsia="Arial"/>
        </w:rPr>
      </w:pPr>
      <w:r>
        <w:rPr>
          <w:rFonts w:eastAsia="Arial"/>
          <w:kern w:val="2"/>
          <w:lang w:eastAsia="x-none"/>
        </w:rPr>
        <w:t>- об отмене предостережения.</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В случае оставления предостережения без изменения указывается мотивированное обоснование.</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4.11.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в ходе проведения профилактических либо контрольных мероприятий.</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Личный прием проводится должностным лицом, уполномоченным осуществлять муниципальный контроль на автомобильном транспорте.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Консультирование осуществляется в устной или письменной форме по следующим вопросам:</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1) организация и осуществление муниципального контроля на автомобильном транспорте;</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2) порядок осуществления контрольных мероприятий, установленных настоящим Положением;</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б) за время консультирования предоставить ответ на поставленные вопросы невозможно;</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в) ответ на поставленные вопросы требует дополнительного запроса сведений.</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в целях оценки контролируемого лица по вопросам соблюдения обязательных требований.</w:t>
      </w:r>
    </w:p>
    <w:p>
      <w:pPr>
        <w:pStyle w:val="ConsPlusNormal"/>
        <w:suppressAutoHyphens w:val="false"/>
        <w:spacing w:before="0" w:after="0"/>
        <w:ind w:firstLine="709"/>
        <w:contextualSpacing/>
        <w:jc w:val="both"/>
        <w:rPr>
          <w:rFonts w:ascii="Times New Roman" w:hAnsi="Times New Roman" w:eastAsia="Arial" w:cs="Times New Roman"/>
          <w:sz w:val="24"/>
          <w:szCs w:val="24"/>
          <w:lang w:eastAsia="x-none"/>
        </w:rPr>
      </w:pPr>
      <w:r>
        <w:rPr>
          <w:rFonts w:eastAsia="Arial" w:cs="Times New Roman" w:ascii="Times New Roman" w:hAnsi="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pPr>
        <w:pStyle w:val="Normal"/>
        <w:spacing w:before="0" w:after="0"/>
        <w:ind w:firstLine="709"/>
        <w:contextualSpacing/>
        <w:jc w:val="both"/>
        <w:rPr>
          <w:rFonts w:eastAsia="Arial"/>
        </w:rPr>
      </w:pPr>
      <w:r>
        <w:rPr>
          <w:rFonts w:eastAsia="Arial"/>
          <w:kern w:val="2"/>
          <w:lang w:eastAsia="x-none"/>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6">
        <w:r>
          <w:rPr>
            <w:rStyle w:val="ListLabel59"/>
            <w:rFonts w:eastAsia="Arial"/>
            <w:kern w:val="2"/>
          </w:rPr>
          <w:t>законом от 02.05.2006 № 59-ФЗ «О порядке рассмотрения обращений граждан Российской Федерации», в сроки, установленные указанным Федеральным законом.</w:t>
        </w:r>
      </w:hyperlink>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Pr>
          <w:rStyle w:val="FootnoteReference"/>
          <w:rFonts w:eastAsia="Arial" w:cs="Times New Roman" w:ascii="Times New Roman" w:hAnsi="Times New Roman"/>
          <w:color w:val="000000"/>
          <w:sz w:val="24"/>
          <w:szCs w:val="24"/>
          <w:lang w:eastAsia="x-none"/>
        </w:rPr>
        <w:footnoteReference w:id="4"/>
      </w:r>
      <w:r>
        <w:rPr>
          <w:rFonts w:eastAsia="Arial" w:cs="Times New Roman" w:ascii="Times New Roman" w:hAnsi="Times New Roman"/>
          <w:sz w:val="24"/>
          <w:szCs w:val="24"/>
        </w:rPr>
        <w:t xml:space="preserve"> в порядке, установленном статьей 52 Федерального закона № 248-ФЗ.</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Профилактический визит проводится по инициативе территориального управления (обязательный профилактический визит) или по инициативе контролируемого лица.</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4.12.1. Обязательный профилактический визит проводится по основаниям и в порядке, установленном статьей 52.1 Федерального закона № 248-ФЗ, в срок, не превышающий 10 рабочих дней. Указанный срок может быть продлен на срок, необходимый для проведения экспертизы, испытаний.</w:t>
      </w:r>
    </w:p>
    <w:p>
      <w:pPr>
        <w:pStyle w:val="ConsPlusNormal"/>
        <w:suppressAutoHyphens w:val="false"/>
        <w:spacing w:before="0" w:after="0"/>
        <w:ind w:firstLine="709"/>
        <w:contextualSpacing/>
        <w:jc w:val="both"/>
        <w:rPr>
          <w:rFonts w:ascii="Times New Roman" w:hAnsi="Times New Roman" w:eastAsia="Arial" w:cs="Times New Roman"/>
          <w:sz w:val="24"/>
          <w:szCs w:val="24"/>
          <w:lang w:eastAsia="x-none"/>
        </w:rPr>
      </w:pPr>
      <w:r>
        <w:rPr>
          <w:rFonts w:eastAsia="Arial" w:cs="Times New Roman" w:ascii="Times New Roman" w:hAnsi="Times New Roman"/>
          <w:sz w:val="24"/>
          <w:szCs w:val="24"/>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pPr>
        <w:pStyle w:val="Normal"/>
        <w:spacing w:before="0" w:after="0"/>
        <w:ind w:firstLine="709"/>
        <w:contextualSpacing/>
        <w:jc w:val="both"/>
        <w:rPr>
          <w:rFonts w:eastAsia="Arial"/>
          <w:kern w:val="2"/>
          <w:lang w:eastAsia="x-none"/>
        </w:rPr>
      </w:pPr>
      <w:r>
        <w:rPr>
          <w:rFonts w:eastAsia="Arial"/>
          <w:kern w:val="2"/>
          <w:lang w:eastAsia="x-none"/>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7">
        <w:r>
          <w:rPr>
            <w:rStyle w:val="ListLabel57"/>
            <w:rFonts w:eastAsia="Arial"/>
            <w:kern w:val="2"/>
            <w:lang w:eastAsia="x-none"/>
          </w:rPr>
          <w:t>статьей 88 Федерального закона № 248-ФЗ для контрольных мероприятий.</w:t>
        </w:r>
      </w:hyperlink>
    </w:p>
    <w:p>
      <w:pPr>
        <w:pStyle w:val="Normal"/>
        <w:spacing w:before="0" w:after="0"/>
        <w:ind w:firstLine="709"/>
        <w:contextualSpacing/>
        <w:jc w:val="both"/>
        <w:rPr>
          <w:rFonts w:eastAsia="Arial"/>
          <w:kern w:val="2"/>
          <w:lang w:eastAsia="x-none"/>
        </w:rPr>
      </w:pPr>
      <w:r>
        <w:rPr>
          <w:rFonts w:eastAsia="Arial"/>
          <w:kern w:val="2"/>
          <w:lang w:eastAsia="x-none"/>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8">
        <w:r>
          <w:rPr>
            <w:rStyle w:val="ListLabel57"/>
            <w:rFonts w:eastAsia="Arial"/>
            <w:kern w:val="2"/>
            <w:lang w:eastAsia="x-none"/>
          </w:rPr>
          <w:t>частью 10 статьи 65 Федерального закона № 248-ФЗ для контрольных мероприятий.</w:t>
        </w:r>
      </w:hyperlink>
    </w:p>
    <w:p>
      <w:pPr>
        <w:pStyle w:val="Normal"/>
        <w:spacing w:before="0" w:after="0"/>
        <w:ind w:firstLine="709"/>
        <w:contextualSpacing/>
        <w:jc w:val="both"/>
        <w:rPr>
          <w:rFonts w:eastAsia="Arial"/>
          <w:kern w:val="2"/>
          <w:lang w:eastAsia="x-none"/>
        </w:rPr>
      </w:pPr>
      <w:r>
        <w:rPr>
          <w:rFonts w:eastAsia="Arial"/>
          <w:kern w:val="2"/>
          <w:lang w:eastAsia="x-none"/>
        </w:rPr>
        <w:t>В случае невозможности проведения обязательного профилактического визита уполномоченное должностное лицо территориального управления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pPr>
        <w:pStyle w:val="Normal"/>
        <w:spacing w:before="0" w:after="0"/>
        <w:ind w:firstLine="709"/>
        <w:contextualSpacing/>
        <w:jc w:val="both"/>
        <w:rPr>
          <w:rFonts w:eastAsia="Arial"/>
          <w:kern w:val="2"/>
          <w:lang w:eastAsia="x-none"/>
        </w:rPr>
      </w:pPr>
      <w:r>
        <w:rPr>
          <w:rFonts w:eastAsia="Arial"/>
          <w:kern w:val="2"/>
          <w:lang w:eastAsia="x-none"/>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9">
        <w:r>
          <w:rPr>
            <w:rStyle w:val="ListLabel57"/>
            <w:rFonts w:eastAsia="Arial"/>
            <w:kern w:val="2"/>
            <w:lang w:eastAsia="x-none"/>
          </w:rPr>
          <w:t>статьей 90.1 Федерального закона № 248-ФЗ.</w:t>
        </w:r>
      </w:hyperlink>
    </w:p>
    <w:p>
      <w:pPr>
        <w:pStyle w:val="Normal"/>
        <w:spacing w:before="0" w:after="0"/>
        <w:ind w:firstLine="709"/>
        <w:contextualSpacing/>
        <w:jc w:val="both"/>
        <w:rPr>
          <w:rFonts w:eastAsia="Arial"/>
          <w:kern w:val="2"/>
          <w:lang w:eastAsia="x-none"/>
        </w:rPr>
      </w:pPr>
      <w:r>
        <w:rPr>
          <w:rFonts w:eastAsia="Arial"/>
          <w:kern w:val="2"/>
          <w:lang w:eastAsia="x-none"/>
        </w:rPr>
        <w:t>4.12.2.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pPr>
        <w:pStyle w:val="Normal"/>
        <w:spacing w:before="0" w:after="0"/>
        <w:ind w:firstLine="709"/>
        <w:contextualSpacing/>
        <w:jc w:val="both"/>
        <w:rPr>
          <w:rFonts w:eastAsia="Arial"/>
          <w:kern w:val="2"/>
          <w:lang w:eastAsia="x-none"/>
        </w:rPr>
      </w:pPr>
      <w:r>
        <w:rPr>
          <w:rFonts w:eastAsia="Arial"/>
          <w:kern w:val="2"/>
          <w:lang w:eastAsia="x-none"/>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w:t>
      </w:r>
      <w:r>
        <w:rPr>
          <w:rStyle w:val="FootnoteReference"/>
          <w:rFonts w:eastAsia="Arial"/>
          <w:color w:val="000000"/>
          <w:kern w:val="2"/>
          <w:lang w:eastAsia="x-none"/>
        </w:rPr>
        <w:footnoteReference w:id="5"/>
      </w:r>
      <w:r>
        <w:rPr>
          <w:rFonts w:eastAsia="Arial"/>
          <w:kern w:val="2"/>
          <w:lang w:eastAsia="x-none"/>
        </w:rPr>
        <w:t>. Территориальное управление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pPr>
        <w:pStyle w:val="Normal"/>
        <w:spacing w:before="0" w:after="0"/>
        <w:ind w:firstLine="709"/>
        <w:contextualSpacing/>
        <w:jc w:val="both"/>
        <w:rPr>
          <w:rFonts w:eastAsia="Arial"/>
          <w:kern w:val="2"/>
          <w:lang w:eastAsia="x-none"/>
        </w:rPr>
      </w:pPr>
      <w:r>
        <w:rPr>
          <w:rFonts w:eastAsia="Arial"/>
          <w:kern w:val="2"/>
          <w:lang w:eastAsia="x-none"/>
        </w:rPr>
        <w:t>В случае принятия решения о проведении профилактического визита территориальное управление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pPr>
        <w:pStyle w:val="Normal"/>
        <w:spacing w:before="0" w:after="0"/>
        <w:ind w:firstLine="709"/>
        <w:contextualSpacing/>
        <w:jc w:val="both"/>
        <w:rPr>
          <w:rFonts w:eastAsia="Arial"/>
          <w:kern w:val="2"/>
          <w:lang w:eastAsia="x-none"/>
        </w:rPr>
      </w:pPr>
      <w:r>
        <w:rPr>
          <w:rFonts w:eastAsia="Arial"/>
          <w:kern w:val="2"/>
          <w:lang w:eastAsia="x-none"/>
        </w:rPr>
        <w:t>Решение об отказе в проведении профилактического визита принимается в следующих случаях:</w:t>
      </w:r>
    </w:p>
    <w:p>
      <w:pPr>
        <w:pStyle w:val="Normal"/>
        <w:spacing w:before="0" w:after="0"/>
        <w:ind w:firstLine="709"/>
        <w:contextualSpacing/>
        <w:jc w:val="both"/>
        <w:rPr>
          <w:rFonts w:eastAsia="Arial"/>
          <w:kern w:val="2"/>
          <w:lang w:eastAsia="x-none"/>
        </w:rPr>
      </w:pPr>
      <w:r>
        <w:rPr>
          <w:rFonts w:eastAsia="Arial"/>
          <w:kern w:val="2"/>
          <w:lang w:eastAsia="x-none"/>
        </w:rPr>
        <w:t>1) от контролируемого лица поступило уведомление об отзыве заявления;</w:t>
      </w:r>
    </w:p>
    <w:p>
      <w:pPr>
        <w:pStyle w:val="Normal"/>
        <w:spacing w:before="0" w:after="0"/>
        <w:ind w:firstLine="709"/>
        <w:contextualSpacing/>
        <w:jc w:val="both"/>
        <w:rPr>
          <w:rFonts w:eastAsia="Arial"/>
          <w:kern w:val="2"/>
          <w:lang w:eastAsia="x-none"/>
        </w:rPr>
      </w:pPr>
      <w:r>
        <w:rPr>
          <w:rFonts w:eastAsia="Arial"/>
          <w:kern w:val="2"/>
          <w:lang w:eastAsia="x-none"/>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Normal"/>
        <w:spacing w:before="0" w:after="0"/>
        <w:ind w:firstLine="709"/>
        <w:contextualSpacing/>
        <w:jc w:val="both"/>
        <w:rPr>
          <w:rFonts w:eastAsia="Arial"/>
          <w:kern w:val="2"/>
          <w:lang w:eastAsia="x-none"/>
        </w:rPr>
      </w:pPr>
      <w:r>
        <w:rPr>
          <w:rFonts w:eastAsia="Arial"/>
          <w:kern w:val="2"/>
          <w:lang w:eastAsia="x-none"/>
        </w:rPr>
        <w:t>3) в течение года до даты подачи заявления администрацией проведен профилактический визит по ранее поданному заявлению;</w:t>
      </w:r>
    </w:p>
    <w:p>
      <w:pPr>
        <w:pStyle w:val="Normal"/>
        <w:spacing w:before="0" w:after="0"/>
        <w:ind w:firstLine="709"/>
        <w:contextualSpacing/>
        <w:jc w:val="both"/>
        <w:rPr>
          <w:rFonts w:eastAsia="Arial"/>
          <w:kern w:val="2"/>
          <w:lang w:eastAsia="x-none"/>
        </w:rPr>
      </w:pPr>
      <w:r>
        <w:rPr>
          <w:rFonts w:eastAsia="Arial"/>
          <w:kern w:val="2"/>
          <w:lang w:eastAsia="x-none"/>
        </w:rPr>
        <w:t>4) заявление содержит нецензурные либо оскорбительные выражения, угрозы жизни, здоровью и имуществу должностных лиц территориального управления либо членов их семей.</w:t>
      </w:r>
    </w:p>
    <w:p>
      <w:pPr>
        <w:pStyle w:val="Normal"/>
        <w:spacing w:before="0" w:after="0"/>
        <w:ind w:firstLine="709"/>
        <w:contextualSpacing/>
        <w:jc w:val="both"/>
        <w:rPr>
          <w:rFonts w:eastAsia="Arial"/>
          <w:kern w:val="2"/>
          <w:lang w:eastAsia="x-none"/>
        </w:rPr>
      </w:pPr>
      <w:r>
        <w:rPr>
          <w:rFonts w:eastAsia="Arial"/>
          <w:kern w:val="2"/>
          <w:lang w:eastAsia="x-none"/>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pPr>
        <w:pStyle w:val="Normal"/>
        <w:spacing w:before="0" w:after="0"/>
        <w:ind w:firstLine="709"/>
        <w:contextualSpacing/>
        <w:jc w:val="both"/>
        <w:rPr>
          <w:rFonts w:eastAsia="Arial"/>
          <w:kern w:val="2"/>
          <w:lang w:eastAsia="x-none"/>
        </w:rPr>
      </w:pPr>
      <w:r>
        <w:rPr>
          <w:rFonts w:eastAsia="Arial"/>
          <w:kern w:val="2"/>
          <w:lang w:eastAsia="x-none"/>
        </w:rPr>
        <w:t>Контролируемое лицо вправе отозвать заявление либо направить отказ от проведения профилактического визита, уведомив об этом территориальное управление не позднее чем за пять рабочих дней до даты его проведения.</w:t>
      </w:r>
    </w:p>
    <w:p>
      <w:pPr>
        <w:pStyle w:val="Normal"/>
        <w:spacing w:before="0" w:after="0"/>
        <w:ind w:firstLine="709"/>
        <w:contextualSpacing/>
        <w:jc w:val="both"/>
        <w:rPr>
          <w:rFonts w:eastAsia="Arial"/>
          <w:kern w:val="2"/>
          <w:lang w:eastAsia="x-none"/>
        </w:rPr>
      </w:pPr>
      <w:r>
        <w:rPr>
          <w:rFonts w:eastAsia="Arial"/>
          <w:kern w:val="2"/>
          <w:lang w:eastAsia="x-none"/>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pPr>
        <w:pStyle w:val="Normal"/>
        <w:spacing w:before="0" w:after="0"/>
        <w:ind w:firstLine="709"/>
        <w:contextualSpacing/>
        <w:jc w:val="both"/>
        <w:rPr>
          <w:rFonts w:eastAsia="Arial"/>
          <w:kern w:val="2"/>
          <w:lang w:eastAsia="x-none"/>
        </w:rPr>
      </w:pPr>
      <w:r>
        <w:rPr>
          <w:rFonts w:eastAsia="Arial"/>
          <w:kern w:val="2"/>
          <w:lang w:eastAsia="x-none"/>
        </w:rPr>
        <w:t>Разъяснения и рекомендации, полученные контролируемым лицом в ходе профилактического визита, носят рекомендательный характер.</w:t>
      </w:r>
    </w:p>
    <w:p>
      <w:pPr>
        <w:pStyle w:val="Normal"/>
        <w:spacing w:before="0" w:after="0"/>
        <w:ind w:firstLine="709"/>
        <w:contextualSpacing/>
        <w:jc w:val="both"/>
        <w:rPr>
          <w:rFonts w:eastAsia="Arial"/>
          <w:kern w:val="2"/>
          <w:lang w:eastAsia="x-none"/>
        </w:rPr>
      </w:pPr>
      <w:r>
        <w:rPr>
          <w:rFonts w:eastAsia="Arial"/>
          <w:kern w:val="2"/>
          <w:lang w:eastAsia="x-none"/>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pPr>
        <w:pStyle w:val="Normal"/>
        <w:spacing w:before="0" w:after="0"/>
        <w:ind w:firstLine="709"/>
        <w:contextualSpacing/>
        <w:jc w:val="both"/>
        <w:rPr>
          <w:rFonts w:eastAsia="Arial"/>
          <w:kern w:val="2"/>
          <w:lang w:eastAsia="x-none"/>
        </w:rPr>
      </w:pPr>
      <w:r>
        <w:rPr>
          <w:rFonts w:eastAsia="Arial"/>
          <w:kern w:val="2"/>
          <w:lang w:eastAsia="x-none"/>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территориального управления для принятия решения о проведении контрольных мероприятий.</w:t>
      </w:r>
    </w:p>
    <w:p>
      <w:pPr>
        <w:pStyle w:val="Normal"/>
        <w:spacing w:before="0" w:after="0"/>
        <w:ind w:firstLine="709"/>
        <w:contextualSpacing/>
        <w:jc w:val="both"/>
        <w:rPr>
          <w:rFonts w:eastAsia="Arial"/>
          <w:kern w:val="2"/>
          <w:lang w:eastAsia="x-none"/>
        </w:rPr>
      </w:pPr>
      <w:r>
        <w:rPr>
          <w:rFonts w:eastAsia="Arial"/>
          <w:kern w:val="2"/>
          <w:lang w:eastAsia="x-none"/>
        </w:rPr>
      </w:r>
    </w:p>
    <w:p>
      <w:pPr>
        <w:pStyle w:val="ConsPlusNormal"/>
        <w:suppressAutoHyphens w:val="false"/>
        <w:spacing w:before="0" w:after="0"/>
        <w:ind w:firstLine="709"/>
        <w:contextualSpacing/>
        <w:jc w:val="center"/>
        <w:rPr>
          <w:rFonts w:eastAsia="Arial"/>
          <w:sz w:val="24"/>
          <w:szCs w:val="24"/>
        </w:rPr>
      </w:pPr>
      <w:r>
        <w:rPr>
          <w:rFonts w:eastAsia="Arial" w:cs="Times New Roman" w:ascii="Times New Roman" w:hAnsi="Times New Roman"/>
          <w:sz w:val="24"/>
          <w:szCs w:val="24"/>
        </w:rPr>
        <w:t>5. Порядок организации и осуществления контрольных мероприятий</w:t>
      </w:r>
      <w:r>
        <w:rPr>
          <w:rFonts w:eastAsia="Arial"/>
          <w:sz w:val="24"/>
          <w:szCs w:val="24"/>
        </w:rPr>
        <w:t>.</w:t>
      </w:r>
    </w:p>
    <w:p>
      <w:pPr>
        <w:pStyle w:val="ConsPlusNormal"/>
        <w:suppressAutoHyphens w:val="false"/>
        <w:spacing w:before="0" w:after="0"/>
        <w:ind w:firstLine="709"/>
        <w:contextualSpacing/>
        <w:jc w:val="center"/>
        <w:rPr>
          <w:rFonts w:eastAsia="Arial"/>
          <w:b/>
          <w:sz w:val="24"/>
          <w:szCs w:val="24"/>
        </w:rPr>
      </w:pPr>
      <w:r>
        <w:rPr>
          <w:rFonts w:eastAsia="Arial"/>
          <w:b/>
          <w:sz w:val="24"/>
          <w:szCs w:val="24"/>
        </w:rPr>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5.1. При осуществлении муниципального контроля на автомобильном транспорте территориальным управлением могут проводиться следующие виды контрольных мероприятий:</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5.1.1. При взаимодействии с контролируемыми лицами:</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а) инспекционный визит;</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б) рейдовый осмотр;</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в) документарная проверка;</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г) выездная проверка.</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5.1.2. Без взаимодействия с контролируемыми лицами:</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 xml:space="preserve">а)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Pr>
          <w:rFonts w:eastAsia="Arial" w:cs="Times New Roman" w:ascii="Times New Roman" w:hAnsi="Times New Roman"/>
          <w:sz w:val="24"/>
          <w:szCs w:val="24"/>
          <w:shd w:fill="FFFFFF" w:val="clear"/>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eastAsia="Arial" w:cs="Times New Roman" w:ascii="Times New Roman" w:hAnsi="Times New Roman"/>
          <w:sz w:val="24"/>
          <w:szCs w:val="24"/>
        </w:rPr>
        <w:t>);</w:t>
      </w:r>
    </w:p>
    <w:p>
      <w:pPr>
        <w:pStyle w:val="ConsPlusNormal"/>
        <w:suppressAutoHyphens w:val="false"/>
        <w:spacing w:before="0" w:after="0"/>
        <w:ind w:firstLine="709"/>
        <w:contextualSpacing/>
        <w:jc w:val="both"/>
        <w:rPr>
          <w:rFonts w:ascii="Times New Roman" w:hAnsi="Times New Roman" w:eastAsia="Arial" w:cs="Times New Roman"/>
          <w:sz w:val="24"/>
          <w:szCs w:val="24"/>
          <w:lang w:eastAsia="x-none"/>
        </w:rPr>
      </w:pPr>
      <w:r>
        <w:rPr>
          <w:rFonts w:eastAsia="Arial" w:cs="Times New Roman" w:ascii="Times New Roman" w:hAnsi="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p>
    <w:p>
      <w:pPr>
        <w:pStyle w:val="Normal"/>
        <w:spacing w:before="0" w:after="0"/>
        <w:ind w:firstLine="709"/>
        <w:contextualSpacing/>
        <w:jc w:val="both"/>
        <w:rPr>
          <w:rFonts w:eastAsia="Arial"/>
          <w:kern w:val="2"/>
          <w:lang w:eastAsia="x-none"/>
        </w:rPr>
      </w:pPr>
      <w:r>
        <w:rPr>
          <w:rFonts w:eastAsia="Arial"/>
          <w:kern w:val="2"/>
          <w:lang w:eastAsia="x-none"/>
        </w:rPr>
        <w:t>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на автомобильном транспорте плановые контрольные мероприятия не проводятся.</w:t>
      </w:r>
    </w:p>
    <w:p>
      <w:pPr>
        <w:pStyle w:val="Normal"/>
        <w:spacing w:before="0" w:after="0"/>
        <w:ind w:firstLine="709"/>
        <w:contextualSpacing/>
        <w:jc w:val="both"/>
        <w:rPr>
          <w:rFonts w:eastAsia="Arial"/>
          <w:kern w:val="2"/>
          <w:lang w:eastAsia="x-none"/>
        </w:rPr>
      </w:pPr>
      <w:r>
        <w:rPr>
          <w:rFonts w:eastAsia="Arial"/>
          <w:kern w:val="2"/>
          <w:lang w:eastAsia="x-none"/>
        </w:rPr>
        <w:t>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w:t>
      </w:r>
    </w:p>
    <w:p>
      <w:pPr>
        <w:pStyle w:val="Normal"/>
        <w:spacing w:before="0" w:after="0"/>
        <w:ind w:firstLine="709"/>
        <w:contextualSpacing/>
        <w:jc w:val="both"/>
        <w:rPr>
          <w:rFonts w:eastAsia="Arial"/>
          <w:kern w:val="2"/>
          <w:lang w:eastAsia="x-none"/>
        </w:rPr>
      </w:pPr>
      <w:r>
        <w:rPr>
          <w:rFonts w:eastAsia="Arial"/>
          <w:kern w:val="2"/>
          <w:lang w:eastAsia="x-none"/>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Normal"/>
        <w:spacing w:before="0" w:after="0"/>
        <w:ind w:firstLine="709"/>
        <w:contextualSpacing/>
        <w:jc w:val="both"/>
        <w:rPr>
          <w:rFonts w:eastAsia="Arial"/>
          <w:kern w:val="2"/>
          <w:lang w:eastAsia="x-none"/>
        </w:rPr>
      </w:pPr>
      <w:r>
        <w:rPr>
          <w:rFonts w:eastAsia="Arial"/>
          <w:kern w:val="2"/>
          <w:lang w:eastAsia="x-none"/>
        </w:rPr>
        <w:t>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pPr>
        <w:pStyle w:val="Normal"/>
        <w:spacing w:before="0" w:after="0"/>
        <w:ind w:firstLine="709"/>
        <w:contextualSpacing/>
        <w:jc w:val="both"/>
        <w:rPr>
          <w:rFonts w:eastAsia="Arial"/>
          <w:kern w:val="2"/>
          <w:lang w:eastAsia="x-none"/>
        </w:rPr>
      </w:pPr>
      <w:r>
        <w:rPr>
          <w:rFonts w:eastAsia="Arial"/>
          <w:kern w:val="2"/>
          <w:lang w:eastAsia="x-none"/>
        </w:rPr>
        <w:t xml:space="preserve">5.4. Территориальное управление при поступлении сведений, предусмотренных </w:t>
      </w:r>
      <w:hyperlink r:id="rId20">
        <w:r>
          <w:rPr>
            <w:rStyle w:val="ListLabel57"/>
            <w:rFonts w:eastAsia="Arial"/>
            <w:kern w:val="2"/>
            <w:lang w:eastAsia="x-none"/>
          </w:rPr>
          <w:t xml:space="preserve">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hyperlink r:id="rId21">
        <w:r>
          <w:rPr>
            <w:rStyle w:val="ListLabel57"/>
            <w:rFonts w:eastAsia="Arial"/>
            <w:kern w:val="2"/>
            <w:lang w:eastAsia="x-none"/>
          </w:rPr>
          <w:t>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hyperlink>
    </w:p>
    <w:p>
      <w:pPr>
        <w:pStyle w:val="Normal"/>
        <w:spacing w:before="0" w:after="0"/>
        <w:ind w:firstLine="709"/>
        <w:contextualSpacing/>
        <w:jc w:val="both"/>
        <w:rPr>
          <w:rFonts w:eastAsia="Arial"/>
        </w:rPr>
      </w:pPr>
      <w:r>
        <w:rPr>
          <w:rFonts w:eastAsia="Arial"/>
          <w:kern w:val="2"/>
          <w:lang w:eastAsia="x-none"/>
        </w:rPr>
        <w:t>5.5. Наблюдение за соблюдением обязательных требований и выездное обследование проводятся Территориальным управлением без взаимодействия с контролируемыми лицами на основании заданий уполномоченных должностных лиц территориального управления, включая задания, содержащиеся в планах работы территориального управления, в том числе в случаях, установленных Федеральным законом № 248-ФЗ.</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В ходе инспекционного визита могут совершаться следующие контрольные действия:</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1) осмотр,</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2) опрос,</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4) получение письменных объяснений,</w:t>
      </w:r>
    </w:p>
    <w:p>
      <w:pPr>
        <w:pStyle w:val="ConsPlusNormal"/>
        <w:suppressAutoHyphens w:val="false"/>
        <w:spacing w:before="0" w:after="0"/>
        <w:ind w:firstLine="709"/>
        <w:contextualSpacing/>
        <w:jc w:val="both"/>
        <w:rPr>
          <w:rFonts w:ascii="Times New Roman" w:hAnsi="Times New Roman" w:eastAsia="Arial" w:cs="Times New Roman"/>
          <w:sz w:val="24"/>
          <w:szCs w:val="24"/>
          <w:lang w:eastAsia="x-none"/>
        </w:rPr>
      </w:pPr>
      <w:r>
        <w:rPr>
          <w:rFonts w:eastAsia="Arial" w:cs="Times New Roman" w:ascii="Times New Roman" w:hAnsi="Times New Roman"/>
          <w:sz w:val="24"/>
          <w:szCs w:val="24"/>
        </w:rPr>
        <w:t>5) инструментальное обследование.</w:t>
      </w:r>
    </w:p>
    <w:p>
      <w:pPr>
        <w:pStyle w:val="Normal"/>
        <w:spacing w:before="0" w:after="0"/>
        <w:ind w:firstLine="709"/>
        <w:contextualSpacing/>
        <w:jc w:val="both"/>
        <w:rPr>
          <w:rFonts w:eastAsia="Arial"/>
          <w:kern w:val="2"/>
          <w:lang w:eastAsia="x-none"/>
        </w:rPr>
      </w:pPr>
      <w:r>
        <w:rPr>
          <w:rFonts w:eastAsia="Arial"/>
          <w:kern w:val="2"/>
          <w:lang w:eastAsia="x-none"/>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Normal"/>
        <w:spacing w:before="0" w:after="0"/>
        <w:ind w:firstLine="709"/>
        <w:contextualSpacing/>
        <w:jc w:val="both"/>
        <w:rPr>
          <w:rFonts w:eastAsia="Arial"/>
        </w:rPr>
      </w:pPr>
      <w:r>
        <w:rPr>
          <w:rFonts w:eastAsia="Arial"/>
          <w:kern w:val="2"/>
          <w:lang w:eastAsia="x-none"/>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2">
        <w:r>
          <w:rPr>
            <w:rStyle w:val="ListLabel59"/>
            <w:rFonts w:eastAsia="Arial"/>
            <w:kern w:val="2"/>
          </w:rPr>
          <w:t xml:space="preserve">пунктами 3, </w:t>
        </w:r>
      </w:hyperlink>
      <w:hyperlink r:id="rId23">
        <w:r>
          <w:rPr>
            <w:rStyle w:val="ListLabel59"/>
            <w:rFonts w:eastAsia="Arial"/>
            <w:kern w:val="2"/>
          </w:rPr>
          <w:t>4</w:t>
        </w:r>
      </w:hyperlink>
      <w:hyperlink r:id="rId24">
        <w:r>
          <w:rPr>
            <w:rStyle w:val="ListLabel59"/>
            <w:rFonts w:eastAsia="Arial"/>
            <w:kern w:val="2"/>
          </w:rPr>
          <w:t xml:space="preserve"> части 1, </w:t>
        </w:r>
      </w:hyperlink>
      <w:hyperlink r:id="rId25">
        <w:r>
          <w:rPr>
            <w:rStyle w:val="ListLabel59"/>
            <w:rFonts w:eastAsia="Arial"/>
            <w:kern w:val="2"/>
          </w:rPr>
          <w:t>частью 12 статьи 66 Федерального закона № 248-ФЗ.</w:t>
        </w:r>
      </w:hyperlink>
    </w:p>
    <w:p>
      <w:pPr>
        <w:pStyle w:val="ConsPlusNormal"/>
        <w:tabs>
          <w:tab w:val="clear" w:pos="708"/>
          <w:tab w:val="left" w:pos="1134" w:leader="none"/>
        </w:tabs>
        <w:suppressAutoHyphens w:val="false"/>
        <w:ind w:firstLine="709"/>
        <w:jc w:val="both"/>
        <w:rPr>
          <w:rFonts w:ascii="Times New Roman" w:hAnsi="Times New Roman" w:eastAsia="Arial" w:cs="Times New Roman"/>
          <w:sz w:val="24"/>
          <w:szCs w:val="24"/>
        </w:rPr>
      </w:pPr>
      <w:r>
        <w:rPr>
          <w:rFonts w:eastAsia="Arial" w:cs="Times New Roman" w:ascii="Times New Roman" w:hAnsi="Times New Roman"/>
          <w:sz w:val="24"/>
          <w:szCs w:val="24"/>
        </w:rPr>
        <w:t>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ConsPlusNormal"/>
        <w:tabs>
          <w:tab w:val="clear" w:pos="708"/>
          <w:tab w:val="left" w:pos="1134" w:leader="none"/>
        </w:tabs>
        <w:suppressAutoHyphens w:val="false"/>
        <w:ind w:firstLine="709"/>
        <w:jc w:val="both"/>
        <w:rPr>
          <w:rFonts w:ascii="Times New Roman" w:hAnsi="Times New Roman" w:eastAsia="Arial" w:cs="Times New Roman"/>
          <w:sz w:val="24"/>
          <w:szCs w:val="24"/>
        </w:rPr>
      </w:pPr>
      <w:r>
        <w:rPr>
          <w:rFonts w:eastAsia="Arial" w:cs="Times New Roman" w:ascii="Times New Roman" w:hAnsi="Times New Roman"/>
          <w:sz w:val="24"/>
          <w:szCs w:val="24"/>
        </w:rPr>
        <w:t>В ходе рейдового осмотра могут проводиться следующие контрольные действия:</w:t>
      </w:r>
    </w:p>
    <w:p>
      <w:pPr>
        <w:pStyle w:val="ConsPlusNormal"/>
        <w:numPr>
          <w:ilvl w:val="0"/>
          <w:numId w:val="3"/>
        </w:numPr>
        <w:tabs>
          <w:tab w:val="clear" w:pos="708"/>
          <w:tab w:val="left" w:pos="0" w:leader="none"/>
          <w:tab w:val="left" w:pos="1134" w:leader="none"/>
        </w:tabs>
        <w:suppressAutoHyphens w:val="false"/>
        <w:ind w:firstLine="709"/>
        <w:jc w:val="both"/>
        <w:rPr>
          <w:rFonts w:ascii="Times New Roman" w:hAnsi="Times New Roman" w:eastAsia="Arial" w:cs="Times New Roman"/>
          <w:sz w:val="24"/>
          <w:szCs w:val="24"/>
        </w:rPr>
      </w:pPr>
      <w:r>
        <w:rPr>
          <w:rFonts w:eastAsia="Arial" w:cs="Times New Roman" w:ascii="Times New Roman" w:hAnsi="Times New Roman"/>
          <w:sz w:val="24"/>
          <w:szCs w:val="24"/>
        </w:rPr>
        <w:t>осмотр;</w:t>
      </w:r>
    </w:p>
    <w:p>
      <w:pPr>
        <w:pStyle w:val="ConsPlusNormal"/>
        <w:numPr>
          <w:ilvl w:val="0"/>
          <w:numId w:val="3"/>
        </w:numPr>
        <w:tabs>
          <w:tab w:val="clear" w:pos="708"/>
          <w:tab w:val="left" w:pos="0" w:leader="none"/>
          <w:tab w:val="left" w:pos="1134" w:leader="none"/>
        </w:tabs>
        <w:suppressAutoHyphens w:val="false"/>
        <w:ind w:firstLine="709"/>
        <w:jc w:val="both"/>
        <w:rPr>
          <w:rFonts w:ascii="Times New Roman" w:hAnsi="Times New Roman" w:eastAsia="Arial" w:cs="Times New Roman"/>
          <w:sz w:val="24"/>
          <w:szCs w:val="24"/>
        </w:rPr>
      </w:pPr>
      <w:r>
        <w:rPr>
          <w:rFonts w:eastAsia="Arial" w:cs="Times New Roman" w:ascii="Times New Roman" w:hAnsi="Times New Roman"/>
          <w:sz w:val="24"/>
          <w:szCs w:val="24"/>
        </w:rPr>
        <w:t>опрос;</w:t>
      </w:r>
    </w:p>
    <w:p>
      <w:pPr>
        <w:pStyle w:val="ConsPlusNormal"/>
        <w:numPr>
          <w:ilvl w:val="0"/>
          <w:numId w:val="3"/>
        </w:numPr>
        <w:tabs>
          <w:tab w:val="clear" w:pos="708"/>
          <w:tab w:val="left" w:pos="0" w:leader="none"/>
          <w:tab w:val="left" w:pos="1134" w:leader="none"/>
        </w:tabs>
        <w:suppressAutoHyphens w:val="false"/>
        <w:ind w:firstLine="709"/>
        <w:jc w:val="both"/>
        <w:rPr>
          <w:rFonts w:ascii="Times New Roman" w:hAnsi="Times New Roman" w:eastAsia="Arial" w:cs="Times New Roman"/>
          <w:sz w:val="24"/>
          <w:szCs w:val="24"/>
        </w:rPr>
      </w:pPr>
      <w:r>
        <w:rPr>
          <w:rFonts w:eastAsia="Arial" w:cs="Times New Roman" w:ascii="Times New Roman" w:hAnsi="Times New Roman"/>
          <w:sz w:val="24"/>
          <w:szCs w:val="24"/>
        </w:rPr>
        <w:t>получение письменных объяснений,</w:t>
      </w:r>
    </w:p>
    <w:p>
      <w:pPr>
        <w:pStyle w:val="ConsPlusNormal"/>
        <w:numPr>
          <w:ilvl w:val="0"/>
          <w:numId w:val="3"/>
        </w:numPr>
        <w:tabs>
          <w:tab w:val="clear" w:pos="708"/>
          <w:tab w:val="left" w:pos="0" w:leader="none"/>
          <w:tab w:val="left" w:pos="1134" w:leader="none"/>
        </w:tabs>
        <w:suppressAutoHyphens w:val="false"/>
        <w:ind w:firstLine="709"/>
        <w:jc w:val="both"/>
        <w:rPr>
          <w:rFonts w:ascii="Times New Roman" w:hAnsi="Times New Roman" w:eastAsia="Arial" w:cs="Times New Roman"/>
          <w:sz w:val="24"/>
          <w:szCs w:val="24"/>
        </w:rPr>
      </w:pPr>
      <w:r>
        <w:rPr>
          <w:rFonts w:eastAsia="Arial" w:cs="Times New Roman" w:ascii="Times New Roman" w:hAnsi="Times New Roman"/>
          <w:sz w:val="24"/>
          <w:szCs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pPr>
        <w:pStyle w:val="ConsPlusNormal"/>
        <w:numPr>
          <w:ilvl w:val="0"/>
          <w:numId w:val="3"/>
        </w:numPr>
        <w:tabs>
          <w:tab w:val="clear" w:pos="708"/>
          <w:tab w:val="left" w:pos="0" w:leader="none"/>
          <w:tab w:val="left" w:pos="1134" w:leader="none"/>
        </w:tabs>
        <w:suppressAutoHyphens w:val="false"/>
        <w:ind w:firstLine="709"/>
        <w:jc w:val="both"/>
        <w:rPr>
          <w:rFonts w:ascii="Times New Roman" w:hAnsi="Times New Roman" w:eastAsia="Arial" w:cs="Times New Roman"/>
          <w:sz w:val="24"/>
          <w:szCs w:val="24"/>
        </w:rPr>
      </w:pPr>
      <w:r>
        <w:rPr>
          <w:rFonts w:eastAsia="Arial" w:cs="Times New Roman" w:ascii="Times New Roman" w:hAnsi="Times New Roman"/>
          <w:sz w:val="24"/>
          <w:szCs w:val="24"/>
        </w:rPr>
        <w:t>инструментальное обследование;</w:t>
      </w:r>
    </w:p>
    <w:p>
      <w:pPr>
        <w:pStyle w:val="ConsPlusNormal"/>
        <w:numPr>
          <w:ilvl w:val="0"/>
          <w:numId w:val="3"/>
        </w:numPr>
        <w:tabs>
          <w:tab w:val="clear" w:pos="708"/>
          <w:tab w:val="left" w:pos="0" w:leader="none"/>
          <w:tab w:val="left" w:pos="1134" w:leader="none"/>
        </w:tabs>
        <w:suppressAutoHyphens w:val="false"/>
        <w:ind w:firstLine="709"/>
        <w:jc w:val="both"/>
        <w:rPr>
          <w:rFonts w:ascii="Times New Roman" w:hAnsi="Times New Roman" w:eastAsia="Arial" w:cs="Times New Roman"/>
          <w:sz w:val="24"/>
          <w:szCs w:val="24"/>
        </w:rPr>
      </w:pPr>
      <w:r>
        <w:rPr>
          <w:rFonts w:eastAsia="Arial" w:cs="Times New Roman" w:ascii="Times New Roman" w:hAnsi="Times New Roman"/>
          <w:sz w:val="24"/>
          <w:szCs w:val="24"/>
        </w:rPr>
        <w:t>экспертиза;</w:t>
      </w:r>
    </w:p>
    <w:p>
      <w:pPr>
        <w:pStyle w:val="ConsPlusNormal"/>
        <w:numPr>
          <w:ilvl w:val="0"/>
          <w:numId w:val="3"/>
        </w:numPr>
        <w:tabs>
          <w:tab w:val="clear" w:pos="708"/>
          <w:tab w:val="left" w:pos="0" w:leader="none"/>
          <w:tab w:val="left" w:pos="1134" w:leader="none"/>
        </w:tabs>
        <w:suppressAutoHyphens w:val="false"/>
        <w:ind w:firstLine="709"/>
        <w:jc w:val="both"/>
        <w:rPr>
          <w:rFonts w:ascii="Times New Roman" w:hAnsi="Times New Roman" w:eastAsia="Arial" w:cs="Times New Roman"/>
          <w:sz w:val="24"/>
          <w:szCs w:val="24"/>
        </w:rPr>
      </w:pPr>
      <w:r>
        <w:rPr>
          <w:rFonts w:eastAsia="Arial" w:cs="Times New Roman" w:ascii="Times New Roman" w:hAnsi="Times New Roman"/>
          <w:sz w:val="24"/>
          <w:szCs w:val="24"/>
        </w:rPr>
        <w:t>досмотр.</w:t>
      </w:r>
    </w:p>
    <w:p>
      <w:pPr>
        <w:pStyle w:val="ConsPlusNormal"/>
        <w:tabs>
          <w:tab w:val="clear" w:pos="708"/>
          <w:tab w:val="left" w:pos="1134" w:leader="none"/>
        </w:tabs>
        <w:suppressAutoHyphens w:val="false"/>
        <w:ind w:firstLine="709"/>
        <w:jc w:val="both"/>
        <w:rPr>
          <w:rFonts w:ascii="Times New Roman" w:hAnsi="Times New Roman" w:eastAsia="Arial" w:cs="Times New Roman"/>
          <w:sz w:val="24"/>
          <w:szCs w:val="24"/>
          <w:lang w:eastAsia="x-none"/>
        </w:rPr>
      </w:pPr>
      <w:r>
        <w:rPr>
          <w:rFonts w:eastAsia="Arial" w:cs="Times New Roman" w:ascii="Times New Roman" w:hAnsi="Times New Roman"/>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Normal"/>
        <w:tabs>
          <w:tab w:val="clear" w:pos="708"/>
          <w:tab w:val="left" w:pos="794" w:leader="none"/>
          <w:tab w:val="left" w:pos="1134" w:leader="none"/>
        </w:tabs>
        <w:ind w:firstLine="709"/>
        <w:jc w:val="both"/>
        <w:rPr>
          <w:rFonts w:eastAsia="Arial"/>
          <w:color w:val="000000"/>
          <w:kern w:val="2"/>
          <w:lang w:eastAsia="x-none"/>
        </w:rPr>
      </w:pPr>
      <w:r>
        <w:rPr>
          <w:rFonts w:eastAsia="Arial"/>
          <w:color w:val="212121"/>
          <w:kern w:val="2"/>
          <w:lang w:eastAsia="x-none" w:bidi="ru-RU"/>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6">
        <w:r>
          <w:rPr>
            <w:rStyle w:val="ListLabel61"/>
            <w:rFonts w:eastAsia="Arial"/>
            <w:color w:val="212121"/>
            <w:kern w:val="2"/>
            <w:lang w:eastAsia="x-none" w:bidi="ru-RU"/>
          </w:rPr>
          <w:t>пунктами 3</w:t>
        </w:r>
        <w:r>
          <w:rPr>
            <w:rStyle w:val="ListLabel61"/>
            <w:rFonts w:eastAsia="Arial"/>
            <w:color w:val="212121"/>
            <w:kern w:val="2"/>
            <w:lang w:eastAsia="x-none"/>
          </w:rPr>
          <w:t xml:space="preserve">,     </w:t>
        </w:r>
      </w:hyperlink>
      <w:hyperlink r:id="rId27">
        <w:r>
          <w:rPr>
            <w:rStyle w:val="ListLabel61"/>
            <w:rFonts w:eastAsia="Arial"/>
            <w:color w:val="212121"/>
            <w:kern w:val="2"/>
            <w:lang w:eastAsia="x-none"/>
          </w:rPr>
          <w:t>4</w:t>
        </w:r>
      </w:hyperlink>
      <w:hyperlink r:id="rId28">
        <w:r>
          <w:rPr>
            <w:rStyle w:val="ListLabel61"/>
            <w:rFonts w:eastAsia="Arial"/>
            <w:color w:val="212121"/>
            <w:kern w:val="2"/>
            <w:lang w:eastAsia="x-none"/>
          </w:rPr>
          <w:t xml:space="preserve">     части 1</w:t>
        </w:r>
      </w:hyperlink>
      <w:r>
        <w:rPr>
          <w:rFonts w:eastAsia="Arial"/>
          <w:color w:val="212121"/>
          <w:kern w:val="2"/>
          <w:lang w:eastAsia="x-none"/>
        </w:rPr>
        <w:t xml:space="preserve">     ст.57,     </w:t>
      </w:r>
      <w:hyperlink r:id="rId29">
        <w:r>
          <w:rPr>
            <w:rStyle w:val="ListLabel61"/>
            <w:rFonts w:eastAsia="Arial"/>
            <w:color w:val="212121"/>
            <w:kern w:val="2"/>
            <w:lang w:eastAsia="x-none"/>
          </w:rPr>
          <w:t>частью 12 статьи 66</w:t>
        </w:r>
      </w:hyperlink>
      <w:r>
        <w:rPr>
          <w:rFonts w:eastAsia="Arial"/>
          <w:color w:val="212121"/>
          <w:kern w:val="2"/>
          <w:lang w:eastAsia="x-none"/>
        </w:rPr>
        <w:t xml:space="preserve">     Федерального закона № 248-ФЗ.</w:t>
      </w:r>
    </w:p>
    <w:p>
      <w:pPr>
        <w:pStyle w:val="ConsPlusNormal"/>
        <w:tabs>
          <w:tab w:val="clear" w:pos="708"/>
          <w:tab w:val="left" w:pos="1134" w:leader="none"/>
        </w:tabs>
        <w:suppressAutoHyphens w:val="false"/>
        <w:ind w:firstLine="709"/>
        <w:jc w:val="both"/>
        <w:rPr>
          <w:rFonts w:ascii="Times New Roman" w:hAnsi="Times New Roman" w:eastAsia="Arial" w:cs="Times New Roman"/>
          <w:sz w:val="24"/>
          <w:szCs w:val="24"/>
        </w:rPr>
      </w:pPr>
      <w:r>
        <w:rPr>
          <w:rFonts w:eastAsia="Arial" w:cs="Times New Roman" w:ascii="Times New Roman" w:hAnsi="Times New Roman"/>
          <w:sz w:val="24"/>
          <w:szCs w:val="24"/>
        </w:rPr>
        <w:t xml:space="preserve">5.8. Документарная проверка осуществляется в порядке, установленном статьей 72 Федерального закона № 248-ФЗ. </w:t>
      </w:r>
    </w:p>
    <w:p>
      <w:pPr>
        <w:pStyle w:val="ConsPlusNormal"/>
        <w:tabs>
          <w:tab w:val="clear" w:pos="708"/>
          <w:tab w:val="left" w:pos="1134" w:leader="none"/>
        </w:tabs>
        <w:suppressAutoHyphens w:val="false"/>
        <w:ind w:firstLine="709"/>
        <w:jc w:val="both"/>
        <w:rPr>
          <w:rFonts w:ascii="Times New Roman" w:hAnsi="Times New Roman" w:eastAsia="Arial" w:cs="Times New Roman"/>
          <w:sz w:val="24"/>
          <w:szCs w:val="24"/>
        </w:rPr>
      </w:pPr>
      <w:r>
        <w:rPr>
          <w:rFonts w:eastAsia="Arial" w:cs="Times New Roman" w:ascii="Times New Roman" w:hAnsi="Times New Roman"/>
          <w:sz w:val="24"/>
          <w:szCs w:val="24"/>
        </w:rPr>
        <w:t>В ходе документарной проверки могут совершаться следующие контрольные действия:</w:t>
      </w:r>
    </w:p>
    <w:p>
      <w:pPr>
        <w:pStyle w:val="ConsPlusNormal"/>
        <w:numPr>
          <w:ilvl w:val="0"/>
          <w:numId w:val="4"/>
        </w:numPr>
        <w:tabs>
          <w:tab w:val="clear" w:pos="708"/>
          <w:tab w:val="left" w:pos="0" w:leader="none"/>
          <w:tab w:val="left" w:pos="1134" w:leader="none"/>
        </w:tabs>
        <w:suppressAutoHyphens w:val="false"/>
        <w:ind w:firstLine="709"/>
        <w:jc w:val="both"/>
        <w:rPr>
          <w:rFonts w:ascii="Times New Roman" w:hAnsi="Times New Roman" w:eastAsia="Arial" w:cs="Times New Roman"/>
          <w:sz w:val="24"/>
          <w:szCs w:val="24"/>
        </w:rPr>
      </w:pPr>
      <w:r>
        <w:rPr>
          <w:rFonts w:eastAsia="Arial" w:cs="Times New Roman" w:ascii="Times New Roman" w:hAnsi="Times New Roman"/>
          <w:sz w:val="24"/>
          <w:szCs w:val="24"/>
        </w:rPr>
        <w:t>получение письменных объяснений;</w:t>
      </w:r>
    </w:p>
    <w:p>
      <w:pPr>
        <w:pStyle w:val="ConsPlusNormal"/>
        <w:numPr>
          <w:ilvl w:val="0"/>
          <w:numId w:val="4"/>
        </w:numPr>
        <w:tabs>
          <w:tab w:val="clear" w:pos="708"/>
          <w:tab w:val="left" w:pos="0" w:leader="none"/>
          <w:tab w:val="left" w:pos="1134" w:leader="none"/>
        </w:tabs>
        <w:suppressAutoHyphens w:val="false"/>
        <w:ind w:firstLine="709"/>
        <w:jc w:val="both"/>
        <w:rPr>
          <w:rFonts w:ascii="Times New Roman" w:hAnsi="Times New Roman" w:eastAsia="Arial" w:cs="Times New Roman"/>
          <w:sz w:val="24"/>
          <w:szCs w:val="24"/>
        </w:rPr>
      </w:pPr>
      <w:r>
        <w:rPr>
          <w:rFonts w:eastAsia="Arial" w:cs="Times New Roman" w:ascii="Times New Roman" w:hAnsi="Times New Roman"/>
          <w:sz w:val="24"/>
          <w:szCs w:val="24"/>
        </w:rPr>
        <w:t>истребование документов;</w:t>
      </w:r>
    </w:p>
    <w:p>
      <w:pPr>
        <w:pStyle w:val="ConsPlusNormal"/>
        <w:numPr>
          <w:ilvl w:val="0"/>
          <w:numId w:val="4"/>
        </w:numPr>
        <w:tabs>
          <w:tab w:val="clear" w:pos="708"/>
          <w:tab w:val="left" w:pos="0" w:leader="none"/>
          <w:tab w:val="left" w:pos="1134" w:leader="none"/>
        </w:tabs>
        <w:suppressAutoHyphens w:val="false"/>
        <w:ind w:firstLine="709"/>
        <w:jc w:val="both"/>
        <w:rPr>
          <w:rFonts w:ascii="Times New Roman" w:hAnsi="Times New Roman" w:eastAsia="Arial" w:cs="Times New Roman"/>
          <w:sz w:val="24"/>
          <w:szCs w:val="24"/>
        </w:rPr>
      </w:pPr>
      <w:r>
        <w:rPr>
          <w:rFonts w:eastAsia="Arial" w:cs="Times New Roman" w:ascii="Times New Roman" w:hAnsi="Times New Roman"/>
          <w:sz w:val="24"/>
          <w:szCs w:val="24"/>
        </w:rPr>
        <w:t>экспертиза.</w:t>
      </w:r>
    </w:p>
    <w:p>
      <w:pPr>
        <w:pStyle w:val="ListParagraph1"/>
        <w:widowControl/>
        <w:tabs>
          <w:tab w:val="clear" w:pos="708"/>
          <w:tab w:val="left" w:pos="1134" w:leader="none"/>
        </w:tabs>
        <w:spacing w:lineRule="auto" w:line="240" w:before="0" w:after="0"/>
        <w:ind w:firstLine="709" w:left="0"/>
        <w:contextualSpacing/>
        <w:rPr>
          <w:rFonts w:ascii="Times New Roman" w:hAnsi="Times New Roman" w:eastAsia="Arial"/>
          <w:sz w:val="24"/>
          <w:szCs w:val="24"/>
        </w:rPr>
      </w:pPr>
      <w:r>
        <w:rPr>
          <w:rFonts w:eastAsia="Arial" w:ascii="Times New Roman" w:hAnsi="Times New Roman"/>
          <w:sz w:val="24"/>
          <w:szCs w:val="24"/>
        </w:rPr>
        <w:t>Срок проведения документарной проверки не может превышать десять рабочих дней. На период с момента направления территориальным управлением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территориальное управление, а также период с момента направления контролируемому лицу информации территориального управления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территориального управления документах и (или) полученным при осуществлении муниципального контроля на автомобильном транспорте, и требования представить необходимые письменные объяснения до момента представления указанных письменных объяснений в территориальное управление исчисление срока проведения документарной проверки приостанавливается.</w:t>
      </w:r>
    </w:p>
    <w:p>
      <w:pPr>
        <w:pStyle w:val="Normal"/>
        <w:tabs>
          <w:tab w:val="clear" w:pos="708"/>
          <w:tab w:val="left" w:pos="1134" w:leader="none"/>
        </w:tabs>
        <w:spacing w:before="0" w:after="0"/>
        <w:ind w:firstLine="709"/>
        <w:contextualSpacing/>
        <w:jc w:val="both"/>
        <w:rPr>
          <w:rFonts w:eastAsia="Arial"/>
        </w:rPr>
      </w:pPr>
      <w:r>
        <w:rPr>
          <w:rFonts w:eastAsia="Arial"/>
          <w:kern w:val="2"/>
          <w:lang w:eastAsia="x-none"/>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0">
        <w:r>
          <w:rPr>
            <w:rStyle w:val="ListLabel59"/>
            <w:rFonts w:eastAsia="Arial"/>
            <w:kern w:val="2"/>
          </w:rPr>
          <w:t xml:space="preserve">пунктами 3, </w:t>
        </w:r>
      </w:hyperlink>
      <w:hyperlink r:id="rId31">
        <w:r>
          <w:rPr>
            <w:rStyle w:val="ListLabel59"/>
            <w:rFonts w:eastAsia="Arial"/>
            <w:kern w:val="2"/>
          </w:rPr>
          <w:t>4</w:t>
        </w:r>
      </w:hyperlink>
      <w:hyperlink r:id="rId32">
        <w:r>
          <w:rPr>
            <w:rStyle w:val="ListLabel59"/>
            <w:rFonts w:eastAsia="Arial"/>
            <w:kern w:val="2"/>
          </w:rPr>
          <w:t xml:space="preserve"> части 1 статьи 57 Федерального закона № 248-ФЗ.</w:t>
        </w:r>
      </w:hyperlink>
    </w:p>
    <w:p>
      <w:pPr>
        <w:pStyle w:val="ConsPlusNormal"/>
        <w:tabs>
          <w:tab w:val="clear" w:pos="708"/>
          <w:tab w:val="left" w:pos="1134" w:leader="none"/>
        </w:tabs>
        <w:suppressAutoHyphens w:val="false"/>
        <w:spacing w:before="0" w:after="0"/>
        <w:ind w:firstLine="709"/>
        <w:contextualSpacing/>
        <w:jc w:val="both"/>
        <w:rPr>
          <w:rFonts w:ascii="Times New Roman" w:hAnsi="Times New Roman" w:eastAsia="Arial" w:cs="Times New Roman"/>
          <w:sz w:val="24"/>
          <w:szCs w:val="24"/>
          <w:lang w:eastAsia="x-none"/>
        </w:rPr>
      </w:pPr>
      <w:r>
        <w:rPr>
          <w:rFonts w:eastAsia="Arial" w:cs="Times New Roman" w:ascii="Times New Roman" w:hAnsi="Times New Roman"/>
          <w:sz w:val="24"/>
          <w:szCs w:val="24"/>
        </w:rPr>
        <w:t>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Normal"/>
        <w:tabs>
          <w:tab w:val="clear" w:pos="708"/>
          <w:tab w:val="left" w:pos="1134" w:leader="none"/>
        </w:tabs>
        <w:spacing w:before="0" w:after="0"/>
        <w:ind w:firstLine="709"/>
        <w:contextualSpacing/>
        <w:jc w:val="both"/>
        <w:rPr>
          <w:rFonts w:eastAsia="Arial"/>
          <w:kern w:val="2"/>
          <w:lang w:eastAsia="x-none"/>
        </w:rPr>
      </w:pPr>
      <w:r>
        <w:rPr>
          <w:rFonts w:eastAsia="Arial"/>
          <w:kern w:val="2"/>
          <w:lang w:eastAsia="x-none"/>
        </w:rPr>
        <w:t>Выездная проверка проводится в случае, если не представляется возможным:</w:t>
      </w:r>
    </w:p>
    <w:p>
      <w:pPr>
        <w:pStyle w:val="Normal"/>
        <w:tabs>
          <w:tab w:val="clear" w:pos="708"/>
          <w:tab w:val="left" w:pos="1134" w:leader="none"/>
        </w:tabs>
        <w:spacing w:before="0" w:after="0"/>
        <w:ind w:firstLine="709"/>
        <w:contextualSpacing/>
        <w:jc w:val="both"/>
        <w:rPr>
          <w:rFonts w:eastAsia="Arial"/>
          <w:kern w:val="2"/>
          <w:lang w:eastAsia="x-none"/>
        </w:rPr>
      </w:pPr>
      <w:r>
        <w:rPr>
          <w:rFonts w:eastAsia="Arial"/>
          <w:kern w:val="2"/>
          <w:lang w:eastAsia="x-none"/>
        </w:rPr>
        <w:t>а) удостовериться в полноте и достоверности сведений, которые содержатся в находящихся в приказах территориального управления или в запрашиваемых ею документах и объяснениях контролируемого лица;</w:t>
      </w:r>
    </w:p>
    <w:p>
      <w:pPr>
        <w:pStyle w:val="Normal"/>
        <w:tabs>
          <w:tab w:val="clear" w:pos="708"/>
          <w:tab w:val="left" w:pos="1134" w:leader="none"/>
        </w:tabs>
        <w:spacing w:before="0" w:after="0"/>
        <w:ind w:firstLine="709"/>
        <w:contextualSpacing/>
        <w:jc w:val="both"/>
        <w:rPr>
          <w:rFonts w:eastAsia="Arial"/>
          <w:kern w:val="2"/>
          <w:lang w:eastAsia="x-none"/>
        </w:rPr>
      </w:pPr>
      <w:r>
        <w:rPr>
          <w:rFonts w:eastAsia="Arial"/>
          <w:kern w:val="2"/>
          <w:lang w:eastAsia="x-none"/>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3">
        <w:r>
          <w:rPr>
            <w:rStyle w:val="ListLabel57"/>
            <w:rFonts w:eastAsia="Arial"/>
            <w:kern w:val="2"/>
            <w:lang w:eastAsia="x-none"/>
          </w:rPr>
          <w:t>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hyperlink>
    </w:p>
    <w:p>
      <w:pPr>
        <w:pStyle w:val="Normal"/>
        <w:tabs>
          <w:tab w:val="clear" w:pos="708"/>
          <w:tab w:val="left" w:pos="1134" w:leader="none"/>
        </w:tabs>
        <w:spacing w:before="0" w:after="0"/>
        <w:ind w:firstLine="709"/>
        <w:contextualSpacing/>
        <w:jc w:val="both"/>
        <w:rPr>
          <w:rFonts w:eastAsia="Arial"/>
        </w:rPr>
      </w:pPr>
      <w:r>
        <w:rPr>
          <w:rFonts w:eastAsia="Arial"/>
          <w:kern w:val="2"/>
          <w:lang w:eastAsia="x-none"/>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4">
        <w:r>
          <w:rPr>
            <w:rStyle w:val="ListLabel59"/>
            <w:rFonts w:eastAsia="Arial"/>
            <w:kern w:val="2"/>
          </w:rPr>
          <w:t xml:space="preserve">пунктами 3, </w:t>
        </w:r>
      </w:hyperlink>
      <w:hyperlink r:id="rId35">
        <w:r>
          <w:rPr>
            <w:rStyle w:val="ListLabel59"/>
            <w:rFonts w:eastAsia="Arial"/>
            <w:kern w:val="2"/>
          </w:rPr>
          <w:t>4</w:t>
        </w:r>
      </w:hyperlink>
      <w:hyperlink r:id="rId36">
        <w:r>
          <w:rPr>
            <w:rStyle w:val="ListLabel59"/>
            <w:rFonts w:eastAsia="Arial"/>
            <w:kern w:val="2"/>
          </w:rPr>
          <w:t xml:space="preserve"> части 1 </w:t>
        </w:r>
      </w:hyperlink>
      <w:hyperlink r:id="rId37">
        <w:r>
          <w:rPr>
            <w:rStyle w:val="ListLabel59"/>
            <w:rFonts w:eastAsia="Arial"/>
            <w:kern w:val="2"/>
          </w:rPr>
          <w:t xml:space="preserve"> статьи 57 и </w:t>
        </w:r>
      </w:hyperlink>
      <w:hyperlink r:id="rId38">
        <w:r>
          <w:rPr>
            <w:rStyle w:val="ListLabel59"/>
            <w:rFonts w:eastAsia="Arial"/>
            <w:kern w:val="2"/>
          </w:rPr>
          <w:t>частью 12</w:t>
        </w:r>
      </w:hyperlink>
      <w:hyperlink r:id="rId39">
        <w:r>
          <w:rPr>
            <w:rStyle w:val="ListLabel59"/>
            <w:rFonts w:eastAsia="Arial"/>
            <w:kern w:val="2"/>
          </w:rPr>
          <w:t xml:space="preserve"> статьи 66 Федерального закона № 248-ФЗ.</w:t>
        </w:r>
      </w:hyperlink>
    </w:p>
    <w:p>
      <w:pPr>
        <w:pStyle w:val="ConsPlusNormal"/>
        <w:tabs>
          <w:tab w:val="clear" w:pos="708"/>
          <w:tab w:val="left" w:pos="1134" w:leader="none"/>
        </w:tabs>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В ходе выездной проверки могут совершаться следующие контрольные действия:</w:t>
      </w:r>
    </w:p>
    <w:p>
      <w:pPr>
        <w:pStyle w:val="ConsPlusNormal"/>
        <w:numPr>
          <w:ilvl w:val="0"/>
          <w:numId w:val="5"/>
        </w:numPr>
        <w:tabs>
          <w:tab w:val="clear" w:pos="708"/>
          <w:tab w:val="left" w:pos="0" w:leader="none"/>
          <w:tab w:val="left" w:pos="1134" w:leader="none"/>
        </w:tabs>
        <w:suppressAutoHyphens w:val="false"/>
        <w:ind w:firstLine="709"/>
        <w:jc w:val="both"/>
        <w:rPr>
          <w:rFonts w:ascii="Times New Roman" w:hAnsi="Times New Roman" w:eastAsia="Arial" w:cs="Times New Roman"/>
          <w:sz w:val="24"/>
          <w:szCs w:val="24"/>
        </w:rPr>
      </w:pPr>
      <w:r>
        <w:rPr>
          <w:rFonts w:eastAsia="Arial" w:cs="Times New Roman" w:ascii="Times New Roman" w:hAnsi="Times New Roman"/>
          <w:sz w:val="24"/>
          <w:szCs w:val="24"/>
        </w:rPr>
        <w:t>осмотр,</w:t>
      </w:r>
    </w:p>
    <w:p>
      <w:pPr>
        <w:pStyle w:val="ConsPlusNormal"/>
        <w:numPr>
          <w:ilvl w:val="0"/>
          <w:numId w:val="5"/>
        </w:numPr>
        <w:tabs>
          <w:tab w:val="clear" w:pos="708"/>
          <w:tab w:val="left" w:pos="0" w:leader="none"/>
          <w:tab w:val="left" w:pos="1134" w:leader="none"/>
        </w:tabs>
        <w:suppressAutoHyphens w:val="false"/>
        <w:ind w:firstLine="709"/>
        <w:jc w:val="both"/>
        <w:rPr>
          <w:rFonts w:ascii="Times New Roman" w:hAnsi="Times New Roman" w:eastAsia="Arial" w:cs="Times New Roman"/>
          <w:sz w:val="24"/>
          <w:szCs w:val="24"/>
        </w:rPr>
      </w:pPr>
      <w:r>
        <w:rPr>
          <w:rFonts w:eastAsia="Arial" w:cs="Times New Roman" w:ascii="Times New Roman" w:hAnsi="Times New Roman"/>
          <w:sz w:val="24"/>
          <w:szCs w:val="24"/>
        </w:rPr>
        <w:t>опрос,</w:t>
      </w:r>
    </w:p>
    <w:p>
      <w:pPr>
        <w:pStyle w:val="ConsPlusNormal"/>
        <w:numPr>
          <w:ilvl w:val="0"/>
          <w:numId w:val="5"/>
        </w:numPr>
        <w:tabs>
          <w:tab w:val="clear" w:pos="708"/>
          <w:tab w:val="left" w:pos="0" w:leader="none"/>
          <w:tab w:val="left" w:pos="1134" w:leader="none"/>
        </w:tabs>
        <w:suppressAutoHyphens w:val="false"/>
        <w:ind w:firstLine="709"/>
        <w:jc w:val="both"/>
        <w:rPr>
          <w:rFonts w:ascii="Times New Roman" w:hAnsi="Times New Roman" w:eastAsia="Arial" w:cs="Times New Roman"/>
          <w:sz w:val="24"/>
          <w:szCs w:val="24"/>
        </w:rPr>
      </w:pPr>
      <w:r>
        <w:rPr>
          <w:rFonts w:eastAsia="Arial" w:cs="Times New Roman" w:ascii="Times New Roman" w:hAnsi="Times New Roman"/>
          <w:sz w:val="24"/>
          <w:szCs w:val="24"/>
        </w:rPr>
        <w:t>получение письменных объяснений,</w:t>
      </w:r>
    </w:p>
    <w:p>
      <w:pPr>
        <w:pStyle w:val="ConsPlusNormal"/>
        <w:numPr>
          <w:ilvl w:val="0"/>
          <w:numId w:val="5"/>
        </w:numPr>
        <w:tabs>
          <w:tab w:val="clear" w:pos="708"/>
          <w:tab w:val="left" w:pos="0" w:leader="none"/>
          <w:tab w:val="left" w:pos="1134" w:leader="none"/>
        </w:tabs>
        <w:suppressAutoHyphens w:val="false"/>
        <w:ind w:firstLine="709"/>
        <w:jc w:val="both"/>
        <w:rPr>
          <w:rFonts w:ascii="Times New Roman" w:hAnsi="Times New Roman" w:eastAsia="Arial" w:cs="Times New Roman"/>
          <w:sz w:val="24"/>
          <w:szCs w:val="24"/>
        </w:rPr>
      </w:pPr>
      <w:r>
        <w:rPr>
          <w:rFonts w:eastAsia="Arial" w:cs="Times New Roman" w:ascii="Times New Roman" w:hAnsi="Times New Roman"/>
          <w:sz w:val="24"/>
          <w:szCs w:val="24"/>
        </w:rPr>
        <w:t>истребование документов,</w:t>
      </w:r>
    </w:p>
    <w:p>
      <w:pPr>
        <w:pStyle w:val="ConsPlusNormal"/>
        <w:numPr>
          <w:ilvl w:val="0"/>
          <w:numId w:val="5"/>
        </w:numPr>
        <w:tabs>
          <w:tab w:val="clear" w:pos="708"/>
          <w:tab w:val="left" w:pos="0" w:leader="none"/>
          <w:tab w:val="left" w:pos="1134" w:leader="none"/>
        </w:tabs>
        <w:suppressAutoHyphens w:val="false"/>
        <w:ind w:firstLine="709"/>
        <w:jc w:val="both"/>
        <w:rPr>
          <w:rFonts w:ascii="Times New Roman" w:hAnsi="Times New Roman" w:eastAsia="Arial" w:cs="Times New Roman"/>
          <w:sz w:val="24"/>
          <w:szCs w:val="24"/>
        </w:rPr>
      </w:pPr>
      <w:r>
        <w:rPr>
          <w:rFonts w:eastAsia="Arial" w:cs="Times New Roman" w:ascii="Times New Roman" w:hAnsi="Times New Roman"/>
          <w:sz w:val="24"/>
          <w:szCs w:val="24"/>
        </w:rPr>
        <w:t>инструментальное обследование;</w:t>
      </w:r>
    </w:p>
    <w:p>
      <w:pPr>
        <w:pStyle w:val="ConsPlusNormal"/>
        <w:numPr>
          <w:ilvl w:val="0"/>
          <w:numId w:val="5"/>
        </w:numPr>
        <w:tabs>
          <w:tab w:val="clear" w:pos="708"/>
          <w:tab w:val="left" w:pos="0" w:leader="none"/>
          <w:tab w:val="left" w:pos="1134" w:leader="none"/>
        </w:tabs>
        <w:suppressAutoHyphens w:val="false"/>
        <w:ind w:firstLine="709"/>
        <w:jc w:val="both"/>
        <w:rPr>
          <w:rFonts w:ascii="Times New Roman" w:hAnsi="Times New Roman" w:eastAsia="Arial" w:cs="Times New Roman"/>
          <w:sz w:val="24"/>
          <w:szCs w:val="24"/>
        </w:rPr>
      </w:pPr>
      <w:r>
        <w:rPr>
          <w:rFonts w:eastAsia="Arial" w:cs="Times New Roman" w:ascii="Times New Roman" w:hAnsi="Times New Roman"/>
          <w:sz w:val="24"/>
          <w:szCs w:val="24"/>
        </w:rPr>
        <w:t>экспертиза;</w:t>
      </w:r>
    </w:p>
    <w:p>
      <w:pPr>
        <w:pStyle w:val="ConsPlusNormal"/>
        <w:numPr>
          <w:ilvl w:val="0"/>
          <w:numId w:val="5"/>
        </w:numPr>
        <w:tabs>
          <w:tab w:val="clear" w:pos="708"/>
          <w:tab w:val="left" w:pos="0" w:leader="none"/>
          <w:tab w:val="left" w:pos="1134" w:leader="none"/>
        </w:tabs>
        <w:suppressAutoHyphens w:val="false"/>
        <w:ind w:firstLine="709"/>
        <w:jc w:val="both"/>
        <w:rPr>
          <w:rFonts w:eastAsia="Arial"/>
          <w:sz w:val="24"/>
          <w:szCs w:val="24"/>
        </w:rPr>
      </w:pPr>
      <w:r>
        <w:rPr>
          <w:rFonts w:eastAsia="Arial" w:cs="Times New Roman" w:ascii="Times New Roman" w:hAnsi="Times New Roman"/>
          <w:sz w:val="24"/>
          <w:szCs w:val="24"/>
        </w:rPr>
        <w:t>досмотр</w:t>
      </w:r>
      <w:r>
        <w:rPr>
          <w:rFonts w:eastAsia="Arial"/>
          <w:sz w:val="24"/>
          <w:szCs w:val="24"/>
        </w:rPr>
        <w:t>.</w:t>
      </w:r>
    </w:p>
    <w:p>
      <w:pPr>
        <w:pStyle w:val="ConsPlusNormal"/>
        <w:suppressAutoHyphens w:val="false"/>
        <w:ind w:firstLine="709"/>
        <w:jc w:val="both"/>
        <w:rPr>
          <w:rFonts w:ascii="Times New Roman" w:hAnsi="Times New Roman" w:eastAsia="Arial" w:cs="Times New Roman"/>
          <w:sz w:val="24"/>
          <w:szCs w:val="24"/>
          <w:lang w:eastAsia="x-none"/>
        </w:rPr>
      </w:pPr>
      <w:r>
        <w:rPr>
          <w:rFonts w:eastAsia="Arial" w:cs="Times New Roman" w:ascii="Times New Roman" w:hAnsi="Times New Roman"/>
          <w:sz w:val="24"/>
          <w:szCs w:val="24"/>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pPr>
        <w:pStyle w:val="Normal"/>
        <w:ind w:firstLine="709"/>
        <w:jc w:val="both"/>
        <w:rPr>
          <w:rFonts w:eastAsia="Arial"/>
          <w:kern w:val="2"/>
          <w:lang w:eastAsia="x-none"/>
        </w:rPr>
      </w:pPr>
      <w:r>
        <w:rPr>
          <w:rFonts w:eastAsia="Arial"/>
          <w:kern w:val="2"/>
          <w:lang w:eastAsia="x-none"/>
        </w:rPr>
        <w:t xml:space="preserve">1) наличие у территориального управления сведений о причинении вреда (ущерба) или об угрозе причинения вреда (ущерба) охраняемым законом ценностям с учетом положений </w:t>
      </w:r>
      <w:hyperlink r:id="rId40">
        <w:r>
          <w:rPr>
            <w:rStyle w:val="ListLabel57"/>
            <w:rFonts w:eastAsia="Arial"/>
            <w:kern w:val="2"/>
            <w:lang w:eastAsia="x-none"/>
          </w:rPr>
          <w:t>статьи 60 Федерального закона № 248-ФЗ;</w:t>
        </w:r>
      </w:hyperlink>
    </w:p>
    <w:p>
      <w:pPr>
        <w:pStyle w:val="Normal"/>
        <w:ind w:firstLine="709"/>
        <w:jc w:val="both"/>
        <w:rPr>
          <w:rFonts w:eastAsia="Arial"/>
          <w:kern w:val="2"/>
          <w:lang w:eastAsia="x-none"/>
        </w:rPr>
      </w:pPr>
      <w:r>
        <w:rPr>
          <w:rFonts w:eastAsia="Arial"/>
          <w:kern w:val="2"/>
          <w:lang w:eastAsia="x-none"/>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pPr>
        <w:pStyle w:val="Normal"/>
        <w:ind w:firstLine="709"/>
        <w:jc w:val="both"/>
        <w:rPr>
          <w:rFonts w:eastAsia="Arial"/>
          <w:kern w:val="2"/>
          <w:lang w:eastAsia="x-none"/>
        </w:rPr>
      </w:pPr>
      <w:r>
        <w:rPr>
          <w:rFonts w:eastAsia="Arial"/>
          <w:kern w:val="2"/>
          <w:lang w:eastAsia="x-none"/>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ind w:firstLine="709"/>
        <w:jc w:val="both"/>
        <w:rPr>
          <w:rFonts w:eastAsia="Arial"/>
          <w:kern w:val="2"/>
          <w:lang w:eastAsia="x-none"/>
        </w:rPr>
      </w:pPr>
      <w:r>
        <w:rPr>
          <w:rFonts w:eastAsia="Arial"/>
          <w:kern w:val="2"/>
          <w:lang w:eastAsia="x-none"/>
        </w:rPr>
        <w:t xml:space="preserve">4) истечение срока исполнения решения территориального управления об устранении выявленного нарушения обязательных требований - в случаях, установленных </w:t>
      </w:r>
      <w:hyperlink r:id="rId41">
        <w:r>
          <w:rPr>
            <w:rStyle w:val="ListLabel57"/>
            <w:rFonts w:eastAsia="Arial"/>
            <w:kern w:val="2"/>
            <w:lang w:eastAsia="x-none"/>
          </w:rPr>
          <w:t>частью 1 статьи 95 Федерального закона № 248-ФЗ;</w:t>
        </w:r>
      </w:hyperlink>
    </w:p>
    <w:p>
      <w:pPr>
        <w:pStyle w:val="Normal"/>
        <w:ind w:firstLine="709"/>
        <w:jc w:val="both"/>
        <w:rPr>
          <w:rFonts w:eastAsia="Arial"/>
          <w:kern w:val="2"/>
          <w:lang w:eastAsia="x-none"/>
        </w:rPr>
      </w:pPr>
      <w:r>
        <w:rPr>
          <w:rFonts w:eastAsia="Arial"/>
          <w:kern w:val="2"/>
          <w:lang w:eastAsia="x-none"/>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Normal"/>
        <w:ind w:firstLine="709"/>
        <w:jc w:val="both"/>
        <w:rPr>
          <w:rFonts w:eastAsia="Arial"/>
          <w:kern w:val="2"/>
          <w:lang w:eastAsia="x-none"/>
        </w:rPr>
      </w:pPr>
      <w:r>
        <w:rPr>
          <w:rFonts w:eastAsia="Arial"/>
          <w:kern w:val="2"/>
          <w:lang w:eastAsia="x-none"/>
        </w:rPr>
        <w:t>6) уклонение контролируемого лица от проведения обязательного профилактического визита.</w:t>
      </w:r>
    </w:p>
    <w:p>
      <w:pPr>
        <w:pStyle w:val="Normal"/>
        <w:ind w:firstLine="709"/>
        <w:jc w:val="both"/>
        <w:rPr>
          <w:rFonts w:eastAsia="Arial"/>
          <w:kern w:val="2"/>
          <w:lang w:eastAsia="x-none"/>
        </w:rPr>
      </w:pPr>
      <w:r>
        <w:rPr>
          <w:rFonts w:eastAsia="Arial"/>
          <w:kern w:val="2"/>
          <w:lang w:eastAsia="x-none"/>
        </w:rPr>
        <w:t>5.11. Решение территориального управления о проведении контрольного мероприятия, предусматривающего взаимодействие с контролируемым лицом по основанию наличия у территориального управления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pPr>
        <w:pStyle w:val="Normal"/>
        <w:ind w:firstLine="709"/>
        <w:jc w:val="both"/>
        <w:rPr>
          <w:rFonts w:eastAsia="Arial"/>
          <w:kern w:val="2"/>
          <w:lang w:eastAsia="x-none"/>
        </w:rPr>
      </w:pPr>
      <w:r>
        <w:rPr>
          <w:rFonts w:eastAsia="Arial"/>
          <w:kern w:val="2"/>
          <w:lang w:eastAsia="x-none"/>
        </w:rPr>
        <w:t>1) о причинении или непосредственной угрозе причинения вреда жизни и тяжкого или среднего вреда (ущерба) здоровью граждан;</w:t>
      </w:r>
    </w:p>
    <w:p>
      <w:pPr>
        <w:pStyle w:val="Normal"/>
        <w:ind w:firstLine="709"/>
        <w:jc w:val="both"/>
        <w:rPr>
          <w:rFonts w:eastAsia="Arial"/>
          <w:kern w:val="2"/>
          <w:lang w:eastAsia="x-none"/>
        </w:rPr>
      </w:pPr>
      <w:r>
        <w:rPr>
          <w:rFonts w:eastAsia="Arial"/>
          <w:kern w:val="2"/>
          <w:lang w:eastAsia="x-none"/>
        </w:rPr>
        <w:t>2) о причинении вреда (ущерба) или непосредственной угрозе причинения вреда (ущерба) обороне страны и безопасности государства;</w:t>
      </w:r>
    </w:p>
    <w:p>
      <w:pPr>
        <w:pStyle w:val="Normal"/>
        <w:ind w:firstLine="709"/>
        <w:jc w:val="both"/>
        <w:rPr>
          <w:rFonts w:eastAsia="Arial"/>
          <w:kern w:val="2"/>
          <w:lang w:eastAsia="x-none"/>
        </w:rPr>
      </w:pPr>
      <w:r>
        <w:rPr>
          <w:rFonts w:eastAsia="Arial"/>
          <w:kern w:val="2"/>
          <w:lang w:eastAsia="x-none"/>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2">
        <w:r>
          <w:rPr>
            <w:rStyle w:val="ListLabel57"/>
            <w:rFonts w:eastAsia="Arial"/>
            <w:kern w:val="2"/>
            <w:lang w:eastAsia="x-none"/>
          </w:rPr>
          <w:t>Кодексом Российской Федерации об административных правонарушениях;</w:t>
        </w:r>
      </w:hyperlink>
    </w:p>
    <w:p>
      <w:pPr>
        <w:pStyle w:val="Normal"/>
        <w:ind w:firstLine="709"/>
        <w:jc w:val="both"/>
        <w:rPr>
          <w:rFonts w:eastAsia="Arial"/>
          <w:kern w:val="2"/>
          <w:lang w:eastAsia="x-none"/>
        </w:rPr>
      </w:pPr>
      <w:r>
        <w:rPr>
          <w:rFonts w:eastAsia="Arial"/>
          <w:kern w:val="2"/>
          <w:lang w:eastAsia="x-none"/>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pPr>
        <w:pStyle w:val="Normal"/>
        <w:ind w:firstLine="709"/>
        <w:jc w:val="both"/>
        <w:rPr>
          <w:rFonts w:eastAsia="Arial"/>
          <w:kern w:val="2"/>
          <w:lang w:eastAsia="x-none"/>
        </w:rPr>
      </w:pPr>
      <w:r>
        <w:rPr>
          <w:rFonts w:eastAsia="Arial"/>
          <w:kern w:val="2"/>
          <w:lang w:eastAsia="x-none"/>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pPr>
        <w:pStyle w:val="Normal"/>
        <w:ind w:firstLine="709"/>
        <w:jc w:val="both"/>
        <w:rPr>
          <w:rFonts w:eastAsia="Arial"/>
          <w:kern w:val="2"/>
          <w:lang w:eastAsia="x-none"/>
        </w:rPr>
      </w:pPr>
      <w:r>
        <w:rPr>
          <w:rFonts w:eastAsia="Arial"/>
          <w:kern w:val="2"/>
          <w:lang w:eastAsia="x-none"/>
        </w:rPr>
        <w:t>6) об угрозе возникновения чрезвычайных ситуаций природного и (или) техногенного характера, эпидемий, эпизоотий.</w:t>
      </w:r>
    </w:p>
    <w:p>
      <w:pPr>
        <w:pStyle w:val="Normal"/>
        <w:ind w:firstLine="709"/>
        <w:jc w:val="both"/>
        <w:rPr>
          <w:rFonts w:eastAsia="Arial"/>
          <w:kern w:val="2"/>
          <w:lang w:eastAsia="x-none"/>
        </w:rPr>
      </w:pPr>
      <w:r>
        <w:rPr>
          <w:rFonts w:eastAsia="Arial"/>
          <w:kern w:val="2"/>
          <w:lang w:eastAsia="x-none"/>
        </w:rPr>
        <w:t>Решение территориального управления о проведении контрольного мероприятия принимается также:</w:t>
      </w:r>
    </w:p>
    <w:p>
      <w:pPr>
        <w:pStyle w:val="Normal"/>
        <w:ind w:firstLine="709"/>
        <w:jc w:val="both"/>
        <w:rPr>
          <w:rFonts w:eastAsia="Arial"/>
          <w:kern w:val="2"/>
          <w:lang w:eastAsia="x-none"/>
        </w:rPr>
      </w:pPr>
      <w:r>
        <w:rPr>
          <w:rFonts w:eastAsia="Arial"/>
          <w:kern w:val="2"/>
          <w:lang w:eastAsia="x-none"/>
        </w:rPr>
        <w:t>1) при возникновении чрезвычайных ситуаций природного и (или) техногенного характера, эпидемий, эпизоотий;</w:t>
      </w:r>
    </w:p>
    <w:p>
      <w:pPr>
        <w:pStyle w:val="Normal"/>
        <w:ind w:firstLine="709"/>
        <w:jc w:val="both"/>
        <w:rPr>
          <w:rFonts w:eastAsia="Arial"/>
          <w:kern w:val="2"/>
          <w:lang w:eastAsia="x-none"/>
        </w:rPr>
      </w:pPr>
      <w:bookmarkStart w:id="1" w:name="Par2"/>
      <w:bookmarkEnd w:id="1"/>
      <w:r>
        <w:rPr>
          <w:rFonts w:eastAsia="Arial"/>
          <w:kern w:val="2"/>
          <w:lang w:eastAsia="x-none"/>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pPr>
        <w:pStyle w:val="Normal"/>
        <w:ind w:firstLine="709"/>
        <w:jc w:val="both"/>
        <w:rPr>
          <w:rFonts w:eastAsia="Arial"/>
          <w:kern w:val="2"/>
          <w:lang w:eastAsia="x-none"/>
        </w:rPr>
      </w:pPr>
      <w:r>
        <w:rPr>
          <w:rFonts w:eastAsia="Arial"/>
          <w:kern w:val="2"/>
          <w:lang w:eastAsia="x-none"/>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pPr>
        <w:pStyle w:val="Normal"/>
        <w:ind w:firstLine="709"/>
        <w:jc w:val="both"/>
        <w:rPr>
          <w:rFonts w:eastAsia="Arial"/>
          <w:kern w:val="2"/>
          <w:lang w:eastAsia="x-none"/>
        </w:rPr>
      </w:pPr>
      <w:r>
        <w:rPr>
          <w:rFonts w:eastAsia="Arial"/>
          <w:kern w:val="2"/>
          <w:lang w:eastAsia="x-none"/>
        </w:rPr>
        <w:t>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территориального управления, подписанное начальником территориального управления, в котором указываются сведения, предусмотренные статьей 64 Федерального закона № 248-ФЗ.</w:t>
      </w:r>
    </w:p>
    <w:p>
      <w:pPr>
        <w:pStyle w:val="Normal"/>
        <w:ind w:firstLine="709"/>
        <w:jc w:val="both"/>
        <w:rPr>
          <w:rFonts w:eastAsia="Arial"/>
          <w:kern w:val="2"/>
          <w:lang w:eastAsia="x-none"/>
        </w:rPr>
      </w:pPr>
      <w:r>
        <w:rPr>
          <w:rFonts w:eastAsia="Arial"/>
          <w:kern w:val="2"/>
          <w:lang w:eastAsia="x-none"/>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pPr>
        <w:pStyle w:val="Normal"/>
        <w:ind w:firstLine="709"/>
        <w:jc w:val="both"/>
        <w:rPr>
          <w:rFonts w:eastAsia="Arial"/>
          <w:kern w:val="2"/>
          <w:lang w:eastAsia="x-none"/>
        </w:rPr>
      </w:pPr>
      <w:r>
        <w:rPr>
          <w:rFonts w:eastAsia="Arial"/>
          <w:kern w:val="2"/>
          <w:lang w:eastAsia="x-none"/>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территориального управления на основании заданий, включая задания, содержащиеся в планах работы территориального управления, в том числе в случаях, установленных Федеральным законом № 248-ФЗ.</w:t>
      </w:r>
    </w:p>
    <w:p>
      <w:pPr>
        <w:pStyle w:val="Normal"/>
        <w:ind w:firstLine="709"/>
        <w:jc w:val="both"/>
        <w:rPr>
          <w:rFonts w:eastAsia="Arial"/>
          <w:kern w:val="2"/>
          <w:lang w:eastAsia="x-none"/>
        </w:rPr>
      </w:pPr>
      <w:r>
        <w:rPr>
          <w:rFonts w:eastAsia="Arial"/>
          <w:kern w:val="2"/>
          <w:lang w:eastAsia="x-none"/>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pPr>
        <w:pStyle w:val="Normal"/>
        <w:ind w:firstLine="709"/>
        <w:jc w:val="both"/>
        <w:rPr>
          <w:rFonts w:eastAsia="Arial"/>
          <w:kern w:val="2"/>
          <w:lang w:eastAsia="x-none"/>
        </w:rPr>
      </w:pPr>
      <w:r>
        <w:rPr>
          <w:rFonts w:eastAsia="Arial"/>
          <w:kern w:val="2"/>
          <w:lang w:eastAsia="x-none"/>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pPr>
        <w:pStyle w:val="Normal"/>
        <w:ind w:firstLine="709"/>
        <w:jc w:val="both"/>
        <w:rPr>
          <w:rFonts w:eastAsia="Arial"/>
          <w:kern w:val="2"/>
          <w:lang w:eastAsia="x-none"/>
        </w:rPr>
      </w:pPr>
      <w:r>
        <w:rPr>
          <w:rFonts w:eastAsia="Arial"/>
          <w:kern w:val="2"/>
          <w:lang w:eastAsia="x-none"/>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pPr>
        <w:pStyle w:val="Normal"/>
        <w:ind w:firstLine="709"/>
        <w:jc w:val="both"/>
        <w:rPr>
          <w:rFonts w:eastAsia="Arial"/>
          <w:kern w:val="2"/>
          <w:lang w:eastAsia="x-none"/>
        </w:rPr>
      </w:pPr>
      <w:r>
        <w:rPr>
          <w:rFonts w:eastAsia="Arial"/>
          <w:kern w:val="2"/>
          <w:lang w:eastAsia="x-none"/>
        </w:rPr>
        <w:t>5.19. Аудиозапись проводимого контрольного мероприятия осуществляется при отсутствии возможности осуществления видеозаписи.</w:t>
      </w:r>
    </w:p>
    <w:p>
      <w:pPr>
        <w:pStyle w:val="Normal"/>
        <w:ind w:firstLine="709"/>
        <w:jc w:val="both"/>
        <w:rPr>
          <w:rFonts w:eastAsia="Arial"/>
          <w:kern w:val="2"/>
          <w:lang w:eastAsia="x-none"/>
        </w:rPr>
      </w:pPr>
      <w:r>
        <w:rPr>
          <w:rFonts w:eastAsia="Arial"/>
          <w:kern w:val="2"/>
          <w:lang w:eastAsia="x-none"/>
        </w:rPr>
        <w:t>5.20. При проведении контрольного мероприятия фотосъемка, аудио- и (или) видеозапись осуществляются в случаях:</w:t>
      </w:r>
    </w:p>
    <w:p>
      <w:pPr>
        <w:pStyle w:val="Normal"/>
        <w:ind w:firstLine="709"/>
        <w:jc w:val="both"/>
        <w:rPr>
          <w:rFonts w:eastAsia="Arial"/>
          <w:kern w:val="2"/>
          <w:lang w:eastAsia="x-none"/>
        </w:rPr>
      </w:pPr>
      <w:r>
        <w:rPr>
          <w:rFonts w:eastAsia="Arial"/>
          <w:kern w:val="2"/>
          <w:lang w:eastAsia="x-none"/>
        </w:rPr>
        <w:t>а) проведения контрольного мероприятия во взаимодействии с контролируемым лицом одним должностным лицом;</w:t>
      </w:r>
    </w:p>
    <w:p>
      <w:pPr>
        <w:pStyle w:val="Normal"/>
        <w:ind w:firstLine="709"/>
        <w:jc w:val="both"/>
        <w:rPr>
          <w:rFonts w:eastAsia="Arial"/>
          <w:kern w:val="2"/>
          <w:lang w:eastAsia="x-none"/>
        </w:rPr>
      </w:pPr>
      <w:r>
        <w:rPr>
          <w:rFonts w:eastAsia="Arial"/>
          <w:kern w:val="2"/>
          <w:lang w:eastAsia="x-none"/>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pPr>
        <w:pStyle w:val="Normal"/>
        <w:ind w:firstLine="709"/>
        <w:jc w:val="both"/>
        <w:rPr>
          <w:rFonts w:eastAsia="Arial"/>
          <w:kern w:val="2"/>
          <w:lang w:eastAsia="x-none"/>
        </w:rPr>
      </w:pPr>
      <w:r>
        <w:rPr>
          <w:rFonts w:eastAsia="Arial"/>
          <w:kern w:val="2"/>
          <w:lang w:eastAsia="x-none"/>
        </w:rPr>
        <w:t>в) отказа контролируемого лица должностному лицу в доступе на его объекты.</w:t>
      </w:r>
    </w:p>
    <w:p>
      <w:pPr>
        <w:pStyle w:val="Normal"/>
        <w:ind w:firstLine="709"/>
        <w:jc w:val="both"/>
        <w:rPr>
          <w:rFonts w:eastAsia="Arial"/>
          <w:kern w:val="2"/>
          <w:lang w:eastAsia="x-none"/>
        </w:rPr>
      </w:pPr>
      <w:r>
        <w:rPr>
          <w:rFonts w:eastAsia="Arial"/>
          <w:kern w:val="2"/>
          <w:lang w:eastAsia="x-none"/>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pPr>
        <w:pStyle w:val="Normal"/>
        <w:ind w:firstLine="709"/>
        <w:jc w:val="both"/>
        <w:rPr>
          <w:rFonts w:eastAsia="Arial"/>
          <w:kern w:val="2"/>
          <w:lang w:eastAsia="x-none"/>
        </w:rPr>
      </w:pPr>
      <w:r>
        <w:rPr>
          <w:rFonts w:eastAsia="Arial"/>
          <w:kern w:val="2"/>
          <w:lang w:eastAsia="x-none"/>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pPr>
        <w:pStyle w:val="Normal"/>
        <w:ind w:firstLine="709"/>
        <w:jc w:val="both"/>
        <w:rPr>
          <w:rFonts w:eastAsia="Arial"/>
          <w:kern w:val="2"/>
          <w:lang w:eastAsia="x-none"/>
        </w:rPr>
      </w:pPr>
      <w:r>
        <w:rPr>
          <w:rFonts w:eastAsia="Arial"/>
          <w:kern w:val="2"/>
          <w:lang w:eastAsia="x-none"/>
        </w:rPr>
        <w:t>5.23. Проведение фотосъемки, аудио- и видеозаписи должно обеспечивать фиксацию даты, времени и места их проведения.</w:t>
      </w:r>
    </w:p>
    <w:p>
      <w:pPr>
        <w:pStyle w:val="Normal"/>
        <w:ind w:firstLine="709"/>
        <w:jc w:val="both"/>
        <w:rPr>
          <w:rFonts w:eastAsia="Arial"/>
          <w:kern w:val="2"/>
          <w:lang w:eastAsia="x-none"/>
        </w:rPr>
      </w:pPr>
      <w:r>
        <w:rPr>
          <w:rFonts w:eastAsia="Arial"/>
          <w:kern w:val="2"/>
          <w:lang w:eastAsia="x-none"/>
        </w:rPr>
        <w:t>5.24. Индивидуальный предприниматель, гражданин, являющиеся контролируемыми лицами, вправе представить в территориальное управление заявление о невозможности присутствия при проведении контрольного мероприятия в следующих случаях:</w:t>
      </w:r>
    </w:p>
    <w:p>
      <w:pPr>
        <w:pStyle w:val="Normal"/>
        <w:ind w:firstLine="709"/>
        <w:jc w:val="both"/>
        <w:rPr>
          <w:rFonts w:eastAsia="Arial"/>
          <w:kern w:val="2"/>
          <w:lang w:eastAsia="x-none"/>
        </w:rPr>
      </w:pPr>
      <w:r>
        <w:rPr>
          <w:rFonts w:eastAsia="Arial"/>
          <w:kern w:val="2"/>
          <w:lang w:eastAsia="x-none"/>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pPr>
        <w:pStyle w:val="Normal"/>
        <w:ind w:firstLine="709"/>
        <w:jc w:val="both"/>
        <w:rPr>
          <w:rFonts w:eastAsia="Arial"/>
          <w:kern w:val="2"/>
          <w:lang w:eastAsia="x-none"/>
        </w:rPr>
      </w:pPr>
      <w:r>
        <w:rPr>
          <w:rFonts w:eastAsia="Arial"/>
          <w:kern w:val="2"/>
          <w:lang w:eastAsia="x-none"/>
        </w:rPr>
        <w:t>2) временная нетрудоспособность на момент проведения контрольного мероприятия;</w:t>
      </w:r>
    </w:p>
    <w:p>
      <w:pPr>
        <w:pStyle w:val="Normal"/>
        <w:ind w:firstLine="709"/>
        <w:jc w:val="both"/>
        <w:rPr>
          <w:rFonts w:eastAsia="Arial"/>
          <w:kern w:val="2"/>
          <w:lang w:eastAsia="x-none"/>
        </w:rPr>
      </w:pPr>
      <w:r>
        <w:rPr>
          <w:rFonts w:eastAsia="Arial"/>
          <w:kern w:val="2"/>
          <w:lang w:eastAsia="x-none"/>
        </w:rPr>
        <w:t xml:space="preserve">3) применение к контролируемому лицу следующих видов наказаний, предусмотренных Уголовным </w:t>
      </w:r>
      <w:hyperlink r:id="rId43">
        <w:r>
          <w:rPr>
            <w:rStyle w:val="ListLabel57"/>
            <w:rFonts w:eastAsia="Arial"/>
            <w:kern w:val="2"/>
            <w:lang w:eastAsia="x-none"/>
          </w:rPr>
          <w:t>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hyperlink>
    </w:p>
    <w:p>
      <w:pPr>
        <w:pStyle w:val="Normal"/>
        <w:ind w:firstLine="709"/>
        <w:jc w:val="both"/>
        <w:rPr>
          <w:rFonts w:eastAsia="Arial"/>
          <w:kern w:val="2"/>
          <w:lang w:eastAsia="x-none"/>
        </w:rPr>
      </w:pPr>
      <w:r>
        <w:rPr>
          <w:rFonts w:eastAsia="Arial"/>
          <w:kern w:val="2"/>
          <w:lang w:eastAsia="x-none"/>
        </w:rPr>
        <w:t xml:space="preserve">4) призыв на военную службу в соответствии с Федеральным </w:t>
      </w:r>
      <w:hyperlink r:id="rId44">
        <w:r>
          <w:rPr>
            <w:rStyle w:val="ListLabel57"/>
            <w:rFonts w:eastAsia="Arial"/>
            <w:kern w:val="2"/>
            <w:lang w:eastAsia="x-none"/>
          </w:rPr>
          <w:t>законом от 28 марта 1998 года N 53-ФЗ "О воинской обязанности и военной службе".</w:t>
        </w:r>
      </w:hyperlink>
    </w:p>
    <w:p>
      <w:pPr>
        <w:pStyle w:val="Normal"/>
        <w:ind w:firstLine="709"/>
        <w:jc w:val="both"/>
        <w:rPr>
          <w:rFonts w:eastAsia="Arial"/>
          <w:kern w:val="2"/>
          <w:lang w:eastAsia="x-none"/>
        </w:rPr>
      </w:pPr>
      <w:r>
        <w:rPr>
          <w:rFonts w:eastAsia="Arial"/>
          <w:kern w:val="2"/>
          <w:lang w:eastAsia="x-none"/>
        </w:rPr>
        <w:t>В указанных случаях проведение контрольного мероприятия переносится территориальным управлением на срок, необходимый для устранения обстоятельств, послуживших поводом для данного обращения контролируемого лица в территориальное управление.</w:t>
      </w:r>
    </w:p>
    <w:p>
      <w:pPr>
        <w:pStyle w:val="Normal"/>
        <w:ind w:firstLine="709"/>
        <w:jc w:val="both"/>
        <w:rPr>
          <w:rFonts w:eastAsia="Arial"/>
          <w:kern w:val="2"/>
          <w:lang w:eastAsia="x-none"/>
        </w:rPr>
      </w:pPr>
      <w:r>
        <w:rPr>
          <w:rFonts w:eastAsia="Arial"/>
          <w:kern w:val="2"/>
          <w:lang w:eastAsia="x-none"/>
        </w:rPr>
        <w:t>5.25. Порядок осуществления отдельных контрольных действий.</w:t>
      </w:r>
    </w:p>
    <w:p>
      <w:pPr>
        <w:pStyle w:val="Normal"/>
        <w:ind w:firstLine="709"/>
        <w:jc w:val="both"/>
        <w:rPr>
          <w:rFonts w:eastAsia="Arial"/>
          <w:kern w:val="2"/>
          <w:lang w:eastAsia="x-none"/>
        </w:rPr>
      </w:pPr>
      <w:r>
        <w:rPr>
          <w:rFonts w:eastAsia="Arial"/>
          <w:kern w:val="2"/>
          <w:lang w:eastAsia="x-none"/>
        </w:rPr>
        <w:t>5.25.1. Порядок отбора проб (образцов).</w:t>
      </w:r>
    </w:p>
    <w:p>
      <w:pPr>
        <w:pStyle w:val="Normal"/>
        <w:ind w:firstLine="709"/>
        <w:jc w:val="both"/>
        <w:rPr>
          <w:rFonts w:eastAsia="Arial"/>
          <w:kern w:val="2"/>
          <w:lang w:eastAsia="x-none"/>
        </w:rPr>
      </w:pPr>
      <w:r>
        <w:rPr>
          <w:rFonts w:eastAsia="Arial"/>
          <w:kern w:val="2"/>
          <w:lang w:eastAsia="x-none"/>
        </w:rPr>
        <w:t>Отбор проб (образцов) проводится должностными лицами территориального управления 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pPr>
        <w:pStyle w:val="Normal"/>
        <w:ind w:firstLine="709"/>
        <w:jc w:val="both"/>
        <w:rPr>
          <w:rFonts w:eastAsia="Arial"/>
          <w:kern w:val="2"/>
          <w:lang w:eastAsia="x-none"/>
        </w:rPr>
      </w:pPr>
      <w:r>
        <w:rPr>
          <w:rFonts w:eastAsia="Arial"/>
          <w:kern w:val="2"/>
          <w:lang w:eastAsia="x-none"/>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pPr>
        <w:pStyle w:val="Normal"/>
        <w:ind w:firstLine="709"/>
        <w:jc w:val="both"/>
        <w:rPr>
          <w:rFonts w:eastAsia="Arial"/>
          <w:kern w:val="2"/>
          <w:lang w:eastAsia="x-none"/>
        </w:rPr>
      </w:pPr>
      <w:r>
        <w:rPr>
          <w:rFonts w:eastAsia="Arial"/>
          <w:kern w:val="2"/>
          <w:lang w:eastAsia="x-none"/>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pPr>
        <w:pStyle w:val="Normal"/>
        <w:ind w:firstLine="709"/>
        <w:jc w:val="both"/>
        <w:rPr>
          <w:rFonts w:eastAsia="Arial"/>
          <w:kern w:val="2"/>
          <w:lang w:eastAsia="x-none"/>
        </w:rPr>
      </w:pPr>
      <w:r>
        <w:rPr>
          <w:rFonts w:eastAsia="Arial"/>
          <w:kern w:val="2"/>
          <w:lang w:eastAsia="x-none"/>
        </w:rPr>
        <w:t>Отобранные пробы (образцы) прилагаются к протоколу отбора проб (образцов).</w:t>
      </w:r>
    </w:p>
    <w:p>
      <w:pPr>
        <w:pStyle w:val="Normal"/>
        <w:ind w:firstLine="709"/>
        <w:jc w:val="both"/>
        <w:rPr>
          <w:rFonts w:eastAsia="Arial"/>
          <w:kern w:val="2"/>
          <w:lang w:eastAsia="x-none"/>
        </w:rPr>
      </w:pPr>
      <w:r>
        <w:rPr>
          <w:rFonts w:eastAsia="Arial"/>
          <w:kern w:val="2"/>
          <w:lang w:eastAsia="x-none"/>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pPr>
        <w:pStyle w:val="Normal"/>
        <w:ind w:firstLine="709"/>
        <w:jc w:val="both"/>
        <w:rPr>
          <w:rFonts w:eastAsia="Arial"/>
          <w:kern w:val="2"/>
          <w:lang w:eastAsia="x-none"/>
        </w:rPr>
      </w:pPr>
      <w:r>
        <w:rPr>
          <w:rFonts w:eastAsia="Arial"/>
          <w:kern w:val="2"/>
          <w:lang w:eastAsia="x-none"/>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pPr>
        <w:pStyle w:val="Normal"/>
        <w:ind w:firstLine="709"/>
        <w:jc w:val="both"/>
        <w:rPr>
          <w:rFonts w:eastAsia="Arial"/>
          <w:kern w:val="2"/>
          <w:lang w:eastAsia="x-none"/>
        </w:rPr>
      </w:pPr>
      <w:r>
        <w:rPr>
          <w:rFonts w:eastAsia="Arial"/>
          <w:kern w:val="2"/>
          <w:lang w:eastAsia="x-none"/>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pPr>
        <w:pStyle w:val="Normal"/>
        <w:ind w:firstLine="709"/>
        <w:jc w:val="both"/>
        <w:rPr>
          <w:rFonts w:eastAsia="Arial"/>
          <w:kern w:val="2"/>
          <w:lang w:eastAsia="x-none"/>
        </w:rPr>
      </w:pPr>
      <w:r>
        <w:rPr>
          <w:rFonts w:eastAsia="Arial"/>
          <w:kern w:val="2"/>
          <w:lang w:eastAsia="x-none"/>
        </w:rPr>
        <w:t>5.25.2. Порядок осуществления досмотра.</w:t>
      </w:r>
    </w:p>
    <w:p>
      <w:pPr>
        <w:pStyle w:val="Normal"/>
        <w:ind w:firstLine="709"/>
        <w:jc w:val="both"/>
        <w:rPr>
          <w:rFonts w:eastAsia="Arial"/>
          <w:kern w:val="2"/>
          <w:lang w:eastAsia="x-none"/>
        </w:rPr>
      </w:pPr>
      <w:r>
        <w:rPr>
          <w:rFonts w:eastAsia="Arial"/>
          <w:kern w:val="2"/>
          <w:lang w:eastAsia="x-none"/>
        </w:rPr>
        <w:t>При осуществлении рейдового осмотра, выездной проверки может быть произведен досмотр.</w:t>
      </w:r>
    </w:p>
    <w:p>
      <w:pPr>
        <w:pStyle w:val="Normal"/>
        <w:ind w:firstLine="709"/>
        <w:jc w:val="both"/>
        <w:rPr>
          <w:rFonts w:eastAsia="Arial"/>
          <w:kern w:val="2"/>
          <w:lang w:eastAsia="x-none"/>
        </w:rPr>
      </w:pPr>
      <w:r>
        <w:rPr>
          <w:rFonts w:eastAsia="Arial"/>
          <w:kern w:val="2"/>
          <w:lang w:eastAsia="x-none"/>
        </w:rPr>
        <w:t>Досмотр осуществляется инспектором в присутствии контролируемого лица или его представителя и (или) с применением видеозаписи.</w:t>
      </w:r>
    </w:p>
    <w:p>
      <w:pPr>
        <w:pStyle w:val="Normal"/>
        <w:ind w:firstLine="709"/>
        <w:jc w:val="both"/>
        <w:rPr>
          <w:rFonts w:eastAsia="Arial"/>
          <w:kern w:val="2"/>
          <w:lang w:eastAsia="x-none"/>
        </w:rPr>
      </w:pPr>
      <w:r>
        <w:rPr>
          <w:rFonts w:eastAsia="Arial"/>
          <w:kern w:val="2"/>
          <w:lang w:eastAsia="x-none"/>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pPr>
        <w:pStyle w:val="Normal"/>
        <w:ind w:firstLine="709"/>
        <w:jc w:val="both"/>
        <w:rPr>
          <w:rFonts w:eastAsia="Arial"/>
          <w:kern w:val="2"/>
          <w:lang w:eastAsia="x-none"/>
        </w:rPr>
      </w:pPr>
      <w:r>
        <w:rPr>
          <w:rFonts w:eastAsia="Arial"/>
          <w:kern w:val="2"/>
          <w:lang w:eastAsia="x-none"/>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территориального управления с обязательным применением видеозаписи в порядке, установленном настоящим Положением.</w:t>
      </w:r>
    </w:p>
    <w:p>
      <w:pPr>
        <w:pStyle w:val="Normal"/>
        <w:ind w:firstLine="709"/>
        <w:jc w:val="both"/>
        <w:rPr>
          <w:rFonts w:eastAsia="Arial"/>
          <w:kern w:val="2"/>
          <w:lang w:eastAsia="x-none"/>
        </w:rPr>
      </w:pPr>
      <w:r>
        <w:rPr>
          <w:rFonts w:eastAsia="Arial"/>
          <w:kern w:val="2"/>
          <w:lang w:eastAsia="x-none"/>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pPr>
        <w:pStyle w:val="Normal"/>
        <w:ind w:firstLine="709"/>
        <w:jc w:val="both"/>
        <w:rPr>
          <w:rFonts w:eastAsia="Arial"/>
          <w:kern w:val="2"/>
          <w:lang w:eastAsia="x-none"/>
        </w:rPr>
      </w:pPr>
      <w:r>
        <w:rPr>
          <w:rFonts w:eastAsia="Arial"/>
          <w:kern w:val="2"/>
          <w:lang w:eastAsia="x-none"/>
        </w:rPr>
        <w:t>Информация о проведении досмотра включается в акт контрольного мероприятия.</w:t>
      </w:r>
    </w:p>
    <w:p>
      <w:pPr>
        <w:pStyle w:val="Normal"/>
        <w:ind w:firstLine="709"/>
        <w:jc w:val="both"/>
        <w:rPr>
          <w:rFonts w:eastAsia="Arial"/>
          <w:kern w:val="2"/>
          <w:lang w:eastAsia="x-none"/>
        </w:rPr>
      </w:pPr>
      <w:r>
        <w:rPr>
          <w:rFonts w:eastAsia="Arial"/>
          <w:kern w:val="2"/>
          <w:lang w:eastAsia="x-none"/>
        </w:rPr>
        <w:t>5.25.3. Порядок проведения инструментального обследования.</w:t>
      </w:r>
    </w:p>
    <w:p>
      <w:pPr>
        <w:pStyle w:val="Normal"/>
        <w:ind w:firstLine="709"/>
        <w:jc w:val="both"/>
        <w:rPr>
          <w:rFonts w:eastAsia="Arial"/>
          <w:kern w:val="2"/>
          <w:lang w:eastAsia="x-none"/>
        </w:rPr>
      </w:pPr>
      <w:r>
        <w:rPr>
          <w:rFonts w:eastAsia="Arial"/>
          <w:kern w:val="2"/>
          <w:lang w:eastAsia="x-none"/>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Normal"/>
        <w:ind w:firstLine="709"/>
        <w:jc w:val="both"/>
        <w:rPr>
          <w:rFonts w:eastAsia="Arial"/>
          <w:kern w:val="2"/>
          <w:lang w:eastAsia="x-none"/>
        </w:rPr>
      </w:pPr>
      <w:r>
        <w:rPr>
          <w:rFonts w:eastAsia="Arial"/>
          <w:kern w:val="2"/>
          <w:lang w:eastAsia="x-none"/>
        </w:rPr>
        <w:t>Контролируемое лицо или его представитель, присутствующие при проведении инструментального обследования, информируются должностными лицами территориального управления о целях проведения инструментального обследования.</w:t>
      </w:r>
    </w:p>
    <w:p>
      <w:pPr>
        <w:pStyle w:val="Normal"/>
        <w:ind w:firstLine="709"/>
        <w:jc w:val="both"/>
        <w:rPr>
          <w:rFonts w:eastAsia="Arial"/>
          <w:kern w:val="2"/>
          <w:lang w:eastAsia="x-none"/>
        </w:rPr>
      </w:pPr>
      <w:r>
        <w:rPr>
          <w:rFonts w:eastAsia="Arial"/>
          <w:kern w:val="2"/>
          <w:lang w:eastAsia="x-none"/>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pStyle w:val="Normal"/>
        <w:ind w:firstLine="709"/>
        <w:jc w:val="both"/>
        <w:rPr>
          <w:rFonts w:eastAsia="Arial"/>
          <w:kern w:val="2"/>
          <w:lang w:eastAsia="x-none"/>
        </w:rPr>
      </w:pPr>
      <w:r>
        <w:rPr>
          <w:rFonts w:eastAsia="Arial"/>
          <w:kern w:val="2"/>
          <w:lang w:eastAsia="x-none"/>
        </w:rPr>
        <w:t>5.25.4. Порядок проведения испытания.</w:t>
      </w:r>
    </w:p>
    <w:p>
      <w:pPr>
        <w:pStyle w:val="Normal"/>
        <w:ind w:firstLine="709"/>
        <w:jc w:val="both"/>
        <w:rPr>
          <w:rFonts w:eastAsia="Arial"/>
          <w:kern w:val="2"/>
          <w:lang w:eastAsia="x-none"/>
        </w:rPr>
      </w:pPr>
      <w:r>
        <w:rPr>
          <w:rFonts w:eastAsia="Arial"/>
          <w:kern w:val="2"/>
          <w:lang w:eastAsia="x-none"/>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Normal"/>
        <w:ind w:firstLine="709"/>
        <w:jc w:val="both"/>
        <w:rPr>
          <w:rFonts w:eastAsia="Arial"/>
          <w:kern w:val="2"/>
          <w:lang w:eastAsia="x-none"/>
        </w:rPr>
      </w:pPr>
      <w:r>
        <w:rPr>
          <w:rFonts w:eastAsia="Arial"/>
          <w:kern w:val="2"/>
          <w:lang w:eastAsia="x-none"/>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pPr>
        <w:pStyle w:val="Normal"/>
        <w:ind w:firstLine="709"/>
        <w:jc w:val="both"/>
        <w:rPr>
          <w:rFonts w:eastAsia="Arial"/>
          <w:kern w:val="2"/>
          <w:lang w:eastAsia="x-none"/>
        </w:rPr>
      </w:pPr>
      <w:r>
        <w:rPr>
          <w:rFonts w:eastAsia="Arial"/>
          <w:kern w:val="2"/>
          <w:lang w:eastAsia="x-none"/>
        </w:rPr>
        <w:t>5.25.5. Порядок проведения экспертизы.</w:t>
      </w:r>
    </w:p>
    <w:p>
      <w:pPr>
        <w:pStyle w:val="Normal"/>
        <w:ind w:firstLine="709"/>
        <w:jc w:val="both"/>
        <w:rPr>
          <w:rFonts w:eastAsia="Arial"/>
          <w:kern w:val="2"/>
          <w:lang w:eastAsia="x-none"/>
        </w:rPr>
      </w:pPr>
      <w:r>
        <w:rPr>
          <w:rFonts w:eastAsia="Arial"/>
          <w:kern w:val="2"/>
          <w:lang w:eastAsia="x-none"/>
        </w:rPr>
        <w:t>Экспертиза осуществляется экспертом или экспертной организацией по поручению территориального управления.</w:t>
      </w:r>
    </w:p>
    <w:p>
      <w:pPr>
        <w:pStyle w:val="Normal"/>
        <w:ind w:firstLine="709"/>
        <w:jc w:val="both"/>
        <w:rPr>
          <w:rFonts w:eastAsia="Arial"/>
          <w:kern w:val="2"/>
          <w:lang w:eastAsia="x-none"/>
        </w:rPr>
      </w:pPr>
      <w:r>
        <w:rPr>
          <w:rFonts w:eastAsia="Arial"/>
          <w:kern w:val="2"/>
          <w:lang w:eastAsia="x-none"/>
        </w:rPr>
        <w:t>При назначении и осуществлении экспертизы контролируемые лица имеют право:</w:t>
      </w:r>
    </w:p>
    <w:p>
      <w:pPr>
        <w:pStyle w:val="Normal"/>
        <w:ind w:firstLine="709"/>
        <w:jc w:val="both"/>
        <w:rPr>
          <w:rFonts w:eastAsia="Arial"/>
          <w:kern w:val="2"/>
          <w:lang w:eastAsia="x-none"/>
        </w:rPr>
      </w:pPr>
      <w:r>
        <w:rPr>
          <w:rFonts w:eastAsia="Arial"/>
          <w:kern w:val="2"/>
          <w:lang w:eastAsia="x-none"/>
        </w:rPr>
        <w:t>1) информировать территориальное управление о наличии конфликта интересов у эксперта, экспертной организации;</w:t>
      </w:r>
    </w:p>
    <w:p>
      <w:pPr>
        <w:pStyle w:val="Normal"/>
        <w:ind w:firstLine="709"/>
        <w:jc w:val="both"/>
        <w:rPr>
          <w:rFonts w:eastAsia="Arial"/>
          <w:kern w:val="2"/>
          <w:lang w:eastAsia="x-none"/>
        </w:rPr>
      </w:pPr>
      <w:r>
        <w:rPr>
          <w:rFonts w:eastAsia="Arial"/>
          <w:kern w:val="2"/>
          <w:lang w:eastAsia="x-none"/>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pPr>
        <w:pStyle w:val="Normal"/>
        <w:ind w:firstLine="709"/>
        <w:jc w:val="both"/>
        <w:rPr>
          <w:rFonts w:eastAsia="Arial"/>
          <w:kern w:val="2"/>
          <w:lang w:eastAsia="x-none"/>
        </w:rPr>
      </w:pPr>
      <w:r>
        <w:rPr>
          <w:rFonts w:eastAsia="Arial"/>
          <w:kern w:val="2"/>
          <w:lang w:eastAsia="x-none"/>
        </w:rPr>
        <w:t>3) присутствовать с разрешения должностного лица территориального управления при осуществлении экспертизы и давать объяснения эксперту;</w:t>
      </w:r>
    </w:p>
    <w:p>
      <w:pPr>
        <w:pStyle w:val="Normal"/>
        <w:ind w:firstLine="709"/>
        <w:jc w:val="both"/>
        <w:rPr>
          <w:rFonts w:eastAsia="Arial"/>
          <w:kern w:val="2"/>
          <w:lang w:eastAsia="x-none"/>
        </w:rPr>
      </w:pPr>
      <w:r>
        <w:rPr>
          <w:rFonts w:eastAsia="Arial"/>
          <w:kern w:val="2"/>
          <w:lang w:eastAsia="x-none"/>
        </w:rPr>
        <w:t>4) знакомиться с заключением эксперта или экспертной организации.</w:t>
      </w:r>
    </w:p>
    <w:p>
      <w:pPr>
        <w:pStyle w:val="Normal"/>
        <w:ind w:firstLine="709"/>
        <w:jc w:val="both"/>
        <w:rPr>
          <w:rFonts w:eastAsia="Arial"/>
          <w:kern w:val="2"/>
          <w:lang w:eastAsia="x-none"/>
        </w:rPr>
      </w:pPr>
      <w:r>
        <w:rPr>
          <w:rFonts w:eastAsia="Arial"/>
          <w:kern w:val="2"/>
          <w:lang w:eastAsia="x-none"/>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pPr>
        <w:pStyle w:val="Normal"/>
        <w:ind w:firstLine="709"/>
        <w:jc w:val="both"/>
        <w:rPr>
          <w:rFonts w:eastAsia="Arial"/>
          <w:kern w:val="2"/>
          <w:lang w:eastAsia="x-none"/>
        </w:rPr>
      </w:pPr>
      <w:r>
        <w:rPr>
          <w:rFonts w:eastAsia="Arial"/>
          <w:kern w:val="2"/>
          <w:lang w:eastAsia="x-none"/>
        </w:rPr>
        <w:t>В случае невозможности транспортировки образца исследования к месту работы эксперта территориального управления обеспечивает ему беспрепятственный доступ к образцу и необходимые условия для исследования.</w:t>
      </w:r>
    </w:p>
    <w:p>
      <w:pPr>
        <w:pStyle w:val="Normal"/>
        <w:ind w:firstLine="709"/>
        <w:jc w:val="both"/>
        <w:rPr>
          <w:rFonts w:eastAsia="Arial"/>
          <w:kern w:val="2"/>
          <w:lang w:eastAsia="x-none"/>
        </w:rPr>
      </w:pPr>
      <w:r>
        <w:rPr>
          <w:rFonts w:eastAsia="Arial"/>
          <w:kern w:val="2"/>
          <w:lang w:eastAsia="x-none"/>
        </w:rPr>
        <w:t>Результаты экспертизы оформляются экспертным заключением.</w:t>
      </w:r>
    </w:p>
    <w:p>
      <w:pPr>
        <w:pStyle w:val="Normal"/>
        <w:ind w:firstLine="709"/>
        <w:jc w:val="center"/>
        <w:rPr>
          <w:rFonts w:ascii="Arial" w:hAnsi="Arial" w:eastAsia="Arial" w:cs="Arial"/>
          <w:kern w:val="2"/>
          <w:lang w:eastAsia="x-none"/>
        </w:rPr>
      </w:pPr>
      <w:r>
        <w:rPr>
          <w:rFonts w:eastAsia="Arial" w:cs="Arial" w:ascii="Arial" w:hAnsi="Arial"/>
          <w:kern w:val="2"/>
          <w:lang w:eastAsia="x-none"/>
        </w:rPr>
      </w:r>
    </w:p>
    <w:p>
      <w:pPr>
        <w:pStyle w:val="Normal"/>
        <w:ind w:firstLine="709"/>
        <w:jc w:val="center"/>
        <w:rPr>
          <w:rFonts w:eastAsia="Arial"/>
          <w:b/>
          <w:kern w:val="2"/>
          <w:lang w:eastAsia="x-none"/>
        </w:rPr>
      </w:pPr>
      <w:r>
        <w:rPr>
          <w:rFonts w:eastAsia="Arial"/>
          <w:kern w:val="2"/>
          <w:lang w:eastAsia="x-none"/>
        </w:rPr>
        <w:t>6. Порядок оформления результатов контрольного мероприятия.</w:t>
      </w:r>
    </w:p>
    <w:p>
      <w:pPr>
        <w:pStyle w:val="Normal"/>
        <w:ind w:firstLine="709"/>
        <w:jc w:val="both"/>
        <w:rPr>
          <w:rFonts w:eastAsia="Arial"/>
          <w:b/>
          <w:kern w:val="2"/>
          <w:lang w:eastAsia="x-none"/>
        </w:rPr>
      </w:pPr>
      <w:r>
        <w:rPr>
          <w:rFonts w:eastAsia="Arial"/>
          <w:b/>
          <w:kern w:val="2"/>
          <w:lang w:eastAsia="x-none"/>
        </w:rPr>
      </w:r>
    </w:p>
    <w:p>
      <w:pPr>
        <w:pStyle w:val="Normal"/>
        <w:ind w:firstLine="709"/>
        <w:jc w:val="both"/>
        <w:rPr>
          <w:rFonts w:eastAsia="Arial"/>
          <w:kern w:val="2"/>
          <w:lang w:eastAsia="x-none"/>
        </w:rPr>
      </w:pPr>
      <w:r>
        <w:rPr>
          <w:rFonts w:eastAsia="Arial"/>
          <w:kern w:val="2"/>
          <w:lang w:eastAsia="x-none"/>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pPr>
        <w:pStyle w:val="Normal"/>
        <w:ind w:firstLine="709"/>
        <w:jc w:val="both"/>
        <w:rPr>
          <w:rFonts w:eastAsia="Arial"/>
          <w:kern w:val="2"/>
          <w:lang w:eastAsia="x-none"/>
        </w:rPr>
      </w:pPr>
      <w:r>
        <w:rPr>
          <w:rFonts w:eastAsia="Arial"/>
          <w:kern w:val="2"/>
          <w:lang w:eastAsia="x-none"/>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Normal"/>
        <w:ind w:firstLine="709"/>
        <w:jc w:val="both"/>
        <w:rPr>
          <w:rFonts w:eastAsia="Arial"/>
        </w:rPr>
      </w:pPr>
      <w:r>
        <w:rPr>
          <w:rFonts w:eastAsia="Arial"/>
          <w:kern w:val="2"/>
          <w:lang w:eastAsia="x-none"/>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ConsPlusNormal"/>
        <w:suppressAutoHyphens w:val="false"/>
        <w:ind w:firstLine="709"/>
        <w:jc w:val="both"/>
        <w:rPr>
          <w:rFonts w:ascii="Times New Roman" w:hAnsi="Times New Roman" w:eastAsia="Arial" w:cs="Times New Roman"/>
          <w:sz w:val="24"/>
          <w:szCs w:val="24"/>
          <w:lang w:eastAsia="x-none"/>
        </w:rPr>
      </w:pPr>
      <w:r>
        <w:rPr>
          <w:rFonts w:eastAsia="Arial" w:cs="Times New Roman" w:ascii="Times New Roman" w:hAnsi="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pPr>
        <w:pStyle w:val="Normal"/>
        <w:ind w:firstLine="709"/>
        <w:jc w:val="both"/>
        <w:rPr>
          <w:rFonts w:eastAsia="Arial"/>
          <w:kern w:val="2"/>
          <w:lang w:eastAsia="x-none"/>
        </w:rPr>
      </w:pPr>
      <w:r>
        <w:rPr>
          <w:rFonts w:eastAsia="Arial"/>
          <w:kern w:val="2"/>
          <w:lang w:eastAsia="x-none"/>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pPr>
        <w:pStyle w:val="Normal"/>
        <w:ind w:firstLine="709"/>
        <w:jc w:val="both"/>
        <w:rPr>
          <w:rFonts w:eastAsia="Arial"/>
          <w:kern w:val="2"/>
          <w:lang w:eastAsia="x-none"/>
        </w:rPr>
      </w:pPr>
      <w:r>
        <w:rPr>
          <w:rFonts w:eastAsia="Arial"/>
          <w:kern w:val="2"/>
          <w:lang w:eastAsia="x-none"/>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pPr>
        <w:pStyle w:val="Normal"/>
        <w:ind w:firstLine="709"/>
        <w:jc w:val="both"/>
        <w:rPr>
          <w:rFonts w:eastAsia="Arial"/>
          <w:kern w:val="2"/>
          <w:lang w:eastAsia="x-none"/>
        </w:rPr>
      </w:pPr>
      <w:r>
        <w:rPr>
          <w:rFonts w:eastAsia="Arial"/>
          <w:kern w:val="2"/>
          <w:lang w:eastAsia="x-none"/>
        </w:rPr>
      </w:r>
    </w:p>
    <w:p>
      <w:pPr>
        <w:pStyle w:val="Normal"/>
        <w:ind w:firstLine="709"/>
        <w:jc w:val="center"/>
        <w:rPr>
          <w:rFonts w:eastAsia="Arial"/>
          <w:kern w:val="2"/>
          <w:lang w:eastAsia="x-none"/>
        </w:rPr>
      </w:pPr>
      <w:r>
        <w:rPr>
          <w:rFonts w:eastAsia="Arial"/>
          <w:kern w:val="2"/>
          <w:lang w:eastAsia="x-none"/>
        </w:rPr>
        <w:t>7. Меры, принимаемые по результатам контрольных мероприятий.</w:t>
      </w:r>
    </w:p>
    <w:p>
      <w:pPr>
        <w:pStyle w:val="ConsPlusNormal"/>
        <w:suppressAutoHyphens w:val="false"/>
        <w:ind w:firstLine="709"/>
        <w:jc w:val="both"/>
        <w:rPr>
          <w:rFonts w:ascii="Times New Roman" w:hAnsi="Times New Roman" w:eastAsia="Arial" w:cs="Times New Roman"/>
          <w:sz w:val="24"/>
          <w:szCs w:val="24"/>
          <w:lang w:eastAsia="x-none"/>
        </w:rPr>
      </w:pPr>
      <w:r>
        <w:rPr>
          <w:rFonts w:eastAsia="Arial" w:cs="Times New Roman" w:ascii="Times New Roman" w:hAnsi="Times New Roman"/>
          <w:sz w:val="24"/>
          <w:szCs w:val="24"/>
          <w:lang w:eastAsia="x-none"/>
        </w:rPr>
      </w:r>
    </w:p>
    <w:p>
      <w:pPr>
        <w:pStyle w:val="ConsPlusNormal"/>
        <w:suppressAutoHyphens w:val="false"/>
        <w:ind w:firstLine="709"/>
        <w:jc w:val="both"/>
        <w:rPr>
          <w:rFonts w:ascii="Times New Roman" w:hAnsi="Times New Roman" w:eastAsia="Arial" w:cs="Times New Roman"/>
          <w:color w:val="000000"/>
          <w:sz w:val="24"/>
          <w:szCs w:val="24"/>
        </w:rPr>
      </w:pPr>
      <w:r>
        <w:rPr>
          <w:rFonts w:eastAsia="Arial" w:cs="Times New Roman" w:ascii="Times New Roman" w:hAnsi="Times New Roman"/>
          <w:color w:val="000000"/>
          <w:sz w:val="24"/>
          <w:szCs w:val="24"/>
        </w:rPr>
        <w:t>7.1. В случае выявления в ходе проведения контрольного мероприятия в рамках осуществления муниципального контроля нарушения обязательных требований территориальное управление в пределах полномочий, предусмотренных законодательством Российской Федерации, обязана:</w:t>
      </w:r>
    </w:p>
    <w:p>
      <w:pPr>
        <w:pStyle w:val="ConsPlusNormal"/>
        <w:ind w:firstLine="709"/>
        <w:jc w:val="both"/>
        <w:rPr>
          <w:rFonts w:ascii="Times New Roman" w:hAnsi="Times New Roman" w:eastAsia="Arial" w:cs="Times New Roman"/>
          <w:color w:val="000000"/>
          <w:sz w:val="24"/>
          <w:szCs w:val="24"/>
        </w:rPr>
      </w:pPr>
      <w:r>
        <w:rPr>
          <w:rFonts w:eastAsia="Arial" w:cs="Times New Roman" w:ascii="Times New Roman" w:hAnsi="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pStyle w:val="ConsPlusNormal"/>
        <w:ind w:firstLine="709"/>
        <w:jc w:val="both"/>
        <w:rPr>
          <w:rFonts w:ascii="Times New Roman" w:hAnsi="Times New Roman" w:eastAsia="Arial" w:cs="Times New Roman"/>
          <w:color w:val="000000"/>
          <w:sz w:val="24"/>
          <w:szCs w:val="24"/>
        </w:rPr>
      </w:pPr>
      <w:r>
        <w:rPr>
          <w:rFonts w:eastAsia="Arial" w:cs="Times New Roman" w:ascii="Times New Roman" w:hAnsi="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pPr>
        <w:pStyle w:val="ConsPlusNormal"/>
        <w:ind w:firstLine="709"/>
        <w:jc w:val="both"/>
        <w:rPr>
          <w:rFonts w:ascii="Times New Roman" w:hAnsi="Times New Roman" w:eastAsia="Arial" w:cs="Times New Roman"/>
          <w:color w:val="000000"/>
          <w:sz w:val="24"/>
          <w:szCs w:val="24"/>
        </w:rPr>
      </w:pPr>
      <w:r>
        <w:rPr>
          <w:rFonts w:eastAsia="Arial" w:cs="Times New Roman" w:ascii="Times New Roman" w:hAnsi="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pPr>
        <w:pStyle w:val="ConsPlusNormal"/>
        <w:ind w:firstLine="709"/>
        <w:jc w:val="both"/>
        <w:rPr>
          <w:rFonts w:ascii="Times New Roman" w:hAnsi="Times New Roman" w:eastAsia="Arial" w:cs="Times New Roman"/>
          <w:color w:val="000000"/>
          <w:sz w:val="24"/>
          <w:szCs w:val="24"/>
          <w:lang w:eastAsia="x-none"/>
        </w:rPr>
      </w:pPr>
      <w:r>
        <w:rPr>
          <w:rFonts w:eastAsia="Arial" w:cs="Times New Roman" w:ascii="Times New Roman" w:hAnsi="Times New Roman"/>
          <w:color w:val="000000"/>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pPr>
        <w:pStyle w:val="Normal"/>
        <w:ind w:firstLine="709"/>
        <w:jc w:val="both"/>
        <w:rPr>
          <w:rFonts w:eastAsia="Arial"/>
          <w:kern w:val="2"/>
          <w:lang w:eastAsia="x-none"/>
        </w:rPr>
      </w:pPr>
      <w:r>
        <w:rPr>
          <w:rFonts w:eastAsia="Arial"/>
          <w:color w:val="000000"/>
          <w:kern w:val="2"/>
          <w:lang w:eastAsia="x-none"/>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Normal"/>
        <w:ind w:firstLine="709"/>
        <w:jc w:val="both"/>
        <w:rPr>
          <w:rFonts w:eastAsia="Arial"/>
          <w:kern w:val="2"/>
          <w:lang w:eastAsia="x-none"/>
        </w:rPr>
      </w:pPr>
      <w:r>
        <w:rPr>
          <w:rFonts w:eastAsia="Arial"/>
          <w:kern w:val="2"/>
          <w:lang w:eastAsia="x-none"/>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45">
        <w:r>
          <w:rPr>
            <w:rStyle w:val="ListLabel58"/>
            <w:rFonts w:eastAsia="Arial"/>
            <w:color w:val="000000"/>
            <w:kern w:val="2"/>
            <w:lang w:eastAsia="x-none"/>
          </w:rPr>
          <w:t xml:space="preserve">частью 1 статьи 19.4, </w:t>
        </w:r>
      </w:hyperlink>
      <w:hyperlink r:id="rId46">
        <w:r>
          <w:rPr>
            <w:rStyle w:val="ListLabel57"/>
            <w:rFonts w:eastAsia="Arial"/>
            <w:kern w:val="2"/>
            <w:lang w:eastAsia="x-none"/>
          </w:rPr>
          <w:t xml:space="preserve">статьей 19.4.1, </w:t>
        </w:r>
      </w:hyperlink>
      <w:hyperlink r:id="rId47">
        <w:r>
          <w:rPr>
            <w:rStyle w:val="ListLabel57"/>
            <w:rFonts w:eastAsia="Arial"/>
            <w:kern w:val="2"/>
            <w:lang w:eastAsia="x-none"/>
          </w:rPr>
          <w:t xml:space="preserve">частью 1 статьи 19.5., </w:t>
        </w:r>
      </w:hyperlink>
      <w:hyperlink r:id="rId48">
        <w:r>
          <w:rPr>
            <w:rStyle w:val="ListLabel57"/>
            <w:rFonts w:eastAsia="Arial"/>
            <w:kern w:val="2"/>
            <w:lang w:eastAsia="x-none"/>
          </w:rPr>
          <w:t xml:space="preserve">статьей 19.7 Кодекса Российской Федерации об административных правонарушениях, должностными лицами </w:t>
        </w:r>
      </w:hyperlink>
      <w:r>
        <w:rPr>
          <w:rFonts w:eastAsia="Arial"/>
          <w:color w:val="000000"/>
        </w:rPr>
        <w:t>территориального управления</w:t>
      </w:r>
      <w:r>
        <w:rPr>
          <w:rFonts w:eastAsia="Arial"/>
          <w:kern w:val="2"/>
          <w:lang w:eastAsia="x-none"/>
        </w:rPr>
        <w:t xml:space="preserve">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pPr>
        <w:pStyle w:val="Normal"/>
        <w:ind w:firstLine="709"/>
        <w:jc w:val="both"/>
        <w:rPr>
          <w:rFonts w:eastAsia="Arial"/>
          <w:kern w:val="2"/>
          <w:lang w:eastAsia="x-none"/>
        </w:rPr>
      </w:pPr>
      <w:r>
        <w:rPr>
          <w:rFonts w:eastAsia="Arial"/>
          <w:kern w:val="2"/>
          <w:lang w:eastAsia="x-none"/>
        </w:rPr>
        <w:t xml:space="preserve">7.3. Соглашение о надлежащем устранении выявленных нарушений обязательных требований заключается между </w:t>
      </w:r>
      <w:r>
        <w:rPr>
          <w:rFonts w:eastAsia="Arial"/>
          <w:color w:val="000000"/>
        </w:rPr>
        <w:t>территориальным управлением</w:t>
      </w:r>
      <w:r>
        <w:rPr>
          <w:rFonts w:eastAsia="Arial"/>
          <w:kern w:val="2"/>
          <w:lang w:eastAsia="x-none"/>
        </w:rPr>
        <w:t xml:space="preserve"> и контролируемым лицом в порядке, установленном статьей 90.2 Федерального закона № 248-ФЗ.</w:t>
      </w:r>
    </w:p>
    <w:p>
      <w:pPr>
        <w:pStyle w:val="Normal"/>
        <w:ind w:firstLine="709"/>
        <w:jc w:val="both"/>
        <w:rPr>
          <w:rFonts w:eastAsia="Arial"/>
          <w:kern w:val="2"/>
          <w:lang w:eastAsia="x-none"/>
        </w:rPr>
      </w:pPr>
      <w:r>
        <w:rPr>
          <w:rFonts w:eastAsia="Arial"/>
          <w:kern w:val="2"/>
          <w:lang w:eastAsia="x-none"/>
        </w:rPr>
      </w:r>
    </w:p>
    <w:p>
      <w:pPr>
        <w:pStyle w:val="Normal"/>
        <w:numPr>
          <w:ilvl w:val="0"/>
          <w:numId w:val="0"/>
        </w:numPr>
        <w:ind w:firstLine="709" w:left="0"/>
        <w:jc w:val="center"/>
        <w:outlineLvl w:val="0"/>
        <w:rPr>
          <w:rFonts w:eastAsia="Arial"/>
          <w:color w:val="000000"/>
          <w:kern w:val="2"/>
          <w:lang w:eastAsia="x-none"/>
        </w:rPr>
      </w:pPr>
      <w:r>
        <w:rPr>
          <w:rFonts w:eastAsia="Arial"/>
          <w:color w:val="000000"/>
          <w:kern w:val="2"/>
          <w:lang w:eastAsia="x-none"/>
        </w:rPr>
        <w:t xml:space="preserve">8. Досудебный порядок обжалования решений </w:t>
      </w:r>
      <w:r>
        <w:rPr>
          <w:rFonts w:eastAsia="Arial"/>
          <w:color w:val="000000"/>
        </w:rPr>
        <w:t>контрольного органа</w:t>
      </w:r>
      <w:r>
        <w:rPr>
          <w:rFonts w:eastAsia="Arial"/>
          <w:color w:val="000000"/>
          <w:kern w:val="2"/>
          <w:lang w:eastAsia="x-none"/>
        </w:rPr>
        <w:t>,</w:t>
      </w:r>
    </w:p>
    <w:p>
      <w:pPr>
        <w:pStyle w:val="Normal"/>
        <w:ind w:firstLine="709"/>
        <w:jc w:val="center"/>
        <w:rPr>
          <w:rFonts w:eastAsia="Arial"/>
          <w:color w:val="000000"/>
          <w:kern w:val="2"/>
          <w:lang w:eastAsia="x-none"/>
        </w:rPr>
      </w:pPr>
      <w:r>
        <w:rPr>
          <w:rFonts w:eastAsia="Arial"/>
          <w:color w:val="000000"/>
          <w:kern w:val="2"/>
          <w:lang w:eastAsia="x-none"/>
        </w:rPr>
        <w:t>действий (бездействия) должностных лиц при осуществлении</w:t>
      </w:r>
    </w:p>
    <w:p>
      <w:pPr>
        <w:pStyle w:val="Normal"/>
        <w:ind w:firstLine="709"/>
        <w:jc w:val="center"/>
        <w:rPr>
          <w:rFonts w:eastAsia="Arial"/>
          <w:color w:val="000000"/>
          <w:kern w:val="2"/>
          <w:lang w:eastAsia="x-none"/>
        </w:rPr>
      </w:pPr>
      <w:r>
        <w:rPr>
          <w:rFonts w:eastAsia="Arial"/>
          <w:color w:val="000000"/>
          <w:kern w:val="2"/>
          <w:lang w:eastAsia="x-none"/>
        </w:rPr>
        <w:t>муниципального контроля на автомобильном транспорте.</w:t>
      </w:r>
    </w:p>
    <w:p>
      <w:pPr>
        <w:pStyle w:val="Normal"/>
        <w:ind w:firstLine="709"/>
        <w:jc w:val="both"/>
        <w:rPr>
          <w:rFonts w:eastAsia="Arial"/>
          <w:color w:val="000000"/>
          <w:kern w:val="2"/>
          <w:lang w:eastAsia="x-none"/>
        </w:rPr>
      </w:pPr>
      <w:r>
        <w:rPr>
          <w:rFonts w:eastAsia="Arial"/>
          <w:color w:val="000000"/>
          <w:kern w:val="2"/>
          <w:lang w:eastAsia="x-none"/>
        </w:rPr>
      </w:r>
    </w:p>
    <w:p>
      <w:pPr>
        <w:pStyle w:val="Normal"/>
        <w:ind w:firstLine="709"/>
        <w:jc w:val="both"/>
        <w:rPr>
          <w:rFonts w:eastAsia="Arial"/>
          <w:kern w:val="2"/>
          <w:lang w:eastAsia="x-none"/>
        </w:rPr>
      </w:pPr>
      <w:r>
        <w:rPr>
          <w:rFonts w:eastAsia="Arial"/>
          <w:kern w:val="2"/>
          <w:lang w:eastAsia="x-none"/>
        </w:rPr>
        <w:t>8.1. Досудебный порядок подачи жалоб при осуществлении муниципального контроля на автомобильном транспорте и в дорожном хозяйстве на территории Чебулинского муниципального округа не применяется в соответствии с частью 4 статьи 39 Федерального закона от 31.07.2020 г. № 248-ФЗ «О государственном контроле (надзоре) и муниципальном контроле в Российской Федерации».</w:t>
      </w:r>
    </w:p>
    <w:p>
      <w:pPr>
        <w:pStyle w:val="Normal"/>
        <w:ind w:firstLine="709"/>
        <w:jc w:val="both"/>
        <w:rPr>
          <w:rFonts w:eastAsia="Arial"/>
          <w:kern w:val="2"/>
          <w:lang w:eastAsia="x-none"/>
        </w:rPr>
      </w:pPr>
      <w:r>
        <w:rPr>
          <w:rFonts w:eastAsia="Arial"/>
          <w:kern w:val="2"/>
          <w:lang w:eastAsia="x-none"/>
        </w:rPr>
      </w:r>
    </w:p>
    <w:p>
      <w:pPr>
        <w:pStyle w:val="ConsPlusNormal"/>
        <w:tabs>
          <w:tab w:val="clear" w:pos="708"/>
          <w:tab w:val="left" w:pos="0" w:leader="none"/>
        </w:tabs>
        <w:suppressAutoHyphens w:val="false"/>
        <w:jc w:val="center"/>
        <w:rPr>
          <w:rFonts w:ascii="Times New Roman" w:hAnsi="Times New Roman" w:eastAsia="Arial" w:cs="Times New Roman"/>
          <w:sz w:val="24"/>
          <w:szCs w:val="24"/>
        </w:rPr>
      </w:pPr>
      <w:r>
        <w:rPr>
          <w:rFonts w:eastAsia="Arial" w:cs="Times New Roman" w:ascii="Times New Roman" w:hAnsi="Times New Roman"/>
          <w:sz w:val="24"/>
          <w:szCs w:val="24"/>
        </w:rPr>
        <w:t>9.Оценка результативности и эффективности осуществления муниципального контроля на автомобильном транспорте</w:t>
      </w:r>
    </w:p>
    <w:p>
      <w:pPr>
        <w:pStyle w:val="ConsPlusNormal"/>
        <w:suppressAutoHyphens w:val="false"/>
        <w:ind w:firstLine="709"/>
        <w:jc w:val="center"/>
        <w:rPr>
          <w:rFonts w:ascii="Times New Roman" w:hAnsi="Times New Roman" w:eastAsia="Arial" w:cs="Times New Roman"/>
          <w:sz w:val="24"/>
          <w:szCs w:val="24"/>
        </w:rPr>
      </w:pPr>
      <w:r>
        <w:rPr>
          <w:rFonts w:eastAsia="Arial" w:cs="Times New Roman" w:ascii="Times New Roman" w:hAnsi="Times New Roman"/>
          <w:sz w:val="24"/>
          <w:szCs w:val="24"/>
        </w:rPr>
      </w:r>
    </w:p>
    <w:p>
      <w:pPr>
        <w:pStyle w:val="17"/>
        <w:suppressAutoHyphens w:val="false"/>
        <w:ind w:firstLine="709"/>
        <w:jc w:val="both"/>
        <w:rPr>
          <w:rFonts w:ascii="Times New Roman" w:hAnsi="Times New Roman" w:eastAsia="Arial" w:cs="Times New Roman"/>
          <w:sz w:val="24"/>
          <w:szCs w:val="24"/>
        </w:rPr>
      </w:pPr>
      <w:r>
        <w:rPr>
          <w:rFonts w:eastAsia="Arial" w:cs="Times New Roman" w:ascii="Times New Roman" w:hAnsi="Times New Roman"/>
          <w:sz w:val="24"/>
          <w:szCs w:val="24"/>
        </w:rPr>
        <w:t>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pPr>
        <w:pStyle w:val="ConsPlusNormal"/>
        <w:suppressAutoHyphens w:val="false"/>
        <w:ind w:firstLine="709"/>
        <w:jc w:val="both"/>
        <w:rPr>
          <w:rFonts w:ascii="Times New Roman" w:hAnsi="Times New Roman" w:eastAsia="Arial" w:cs="Times New Roman"/>
          <w:sz w:val="24"/>
          <w:szCs w:val="24"/>
        </w:rPr>
      </w:pPr>
      <w:r>
        <w:rPr>
          <w:rFonts w:eastAsia="Arial" w:cs="Times New Roman" w:ascii="Times New Roman" w:hAnsi="Times New Roman"/>
          <w:sz w:val="24"/>
          <w:szCs w:val="24"/>
        </w:rPr>
      </w:r>
    </w:p>
    <w:p>
      <w:pPr>
        <w:pStyle w:val="ConsPlusNormal"/>
        <w:tabs>
          <w:tab w:val="clear" w:pos="708"/>
          <w:tab w:val="left" w:pos="0" w:leader="none"/>
        </w:tabs>
        <w:suppressAutoHyphens w:val="false"/>
        <w:ind w:hanging="0" w:left="1560"/>
        <w:jc w:val="center"/>
        <w:rPr>
          <w:rFonts w:ascii="Times New Roman" w:hAnsi="Times New Roman" w:eastAsia="Arial" w:cs="Times New Roman"/>
          <w:sz w:val="24"/>
          <w:szCs w:val="24"/>
        </w:rPr>
      </w:pPr>
      <w:r>
        <w:rPr>
          <w:rFonts w:eastAsia="Arial" w:cs="Times New Roman" w:ascii="Times New Roman" w:hAnsi="Times New Roman"/>
          <w:sz w:val="24"/>
          <w:szCs w:val="24"/>
        </w:rPr>
        <w:t>10.Заключительные положения</w:t>
      </w:r>
    </w:p>
    <w:p>
      <w:pPr>
        <w:pStyle w:val="ConsPlusNormal"/>
        <w:suppressAutoHyphens w:val="false"/>
        <w:ind w:firstLine="709"/>
        <w:rPr>
          <w:rFonts w:ascii="Times New Roman" w:hAnsi="Times New Roman" w:eastAsia="Arial" w:cs="Times New Roman"/>
          <w:sz w:val="24"/>
          <w:szCs w:val="24"/>
        </w:rPr>
      </w:pPr>
      <w:r>
        <w:rPr>
          <w:rFonts w:eastAsia="Arial" w:cs="Times New Roman" w:ascii="Times New Roman" w:hAnsi="Times New Roman"/>
          <w:sz w:val="24"/>
          <w:szCs w:val="24"/>
        </w:rPr>
      </w:r>
    </w:p>
    <w:p>
      <w:pPr>
        <w:pStyle w:val="Normal"/>
        <w:ind w:firstLine="709"/>
        <w:jc w:val="both"/>
        <w:rPr>
          <w:rFonts w:eastAsia="Arial"/>
          <w:kern w:val="2"/>
          <w:lang w:eastAsia="x-none"/>
        </w:rPr>
      </w:pPr>
      <w:r>
        <w:rPr>
          <w:rFonts w:eastAsia="Arial"/>
          <w:kern w:val="2"/>
          <w:lang w:eastAsia="x-none"/>
        </w:rPr>
        <w:t>10.1. Муниципальный контроль на автомобильном транспорте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pPr>
        <w:pStyle w:val="Normal"/>
        <w:ind w:firstLine="709"/>
        <w:jc w:val="both"/>
        <w:rPr>
          <w:rFonts w:eastAsia="Arial"/>
          <w:kern w:val="2"/>
          <w:lang w:eastAsia="x-none"/>
        </w:rPr>
      </w:pPr>
      <w:r>
        <w:rPr>
          <w:rFonts w:eastAsia="Arial"/>
          <w:kern w:val="2"/>
          <w:lang w:eastAsia="x-none"/>
        </w:rPr>
        <w:t>10.2. До 31 декабря 2025 года:</w:t>
      </w:r>
    </w:p>
    <w:p>
      <w:pPr>
        <w:pStyle w:val="Normal"/>
        <w:ind w:firstLine="709"/>
        <w:jc w:val="both"/>
        <w:rPr>
          <w:rFonts w:eastAsia="Arial"/>
          <w:kern w:val="2"/>
          <w:lang w:eastAsia="x-none"/>
        </w:rPr>
      </w:pPr>
      <w:r>
        <w:rPr>
          <w:rFonts w:eastAsia="Arial"/>
          <w:kern w:val="2"/>
          <w:lang w:eastAsia="x-none"/>
        </w:rPr>
        <w:t xml:space="preserve">10.2.1. Информирование контролируемого лица о совершаемых должностными лицами </w:t>
      </w:r>
      <w:r>
        <w:rPr>
          <w:rFonts w:eastAsia="Arial"/>
          <w:color w:val="000000"/>
        </w:rPr>
        <w:t>территориального управления</w:t>
      </w:r>
      <w:r>
        <w:rPr>
          <w:rFonts w:eastAsia="Arial"/>
          <w:kern w:val="2"/>
          <w:lang w:eastAsia="x-none"/>
        </w:rPr>
        <w:t xml:space="preserve">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9">
        <w:r>
          <w:rPr>
            <w:rStyle w:val="ListLabel57"/>
            <w:rFonts w:eastAsia="Arial"/>
            <w:kern w:val="2"/>
            <w:lang w:eastAsia="x-none"/>
          </w:rPr>
          <w:t xml:space="preserve">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r>
          <w:rPr>
            <w:rStyle w:val="ListLabel57"/>
            <w:rFonts w:eastAsia="Arial"/>
            <w:color w:val="000000"/>
          </w:rPr>
          <w:t>Территориальное управление</w:t>
        </w:r>
        <w:r>
          <w:rPr>
            <w:rStyle w:val="ListLabel57"/>
            <w:rFonts w:eastAsia="Arial"/>
            <w:kern w:val="2"/>
            <w:lang w:eastAsia="x-none"/>
          </w:rPr>
          <w:t xml:space="preserve"> в срок, не превышающий десяти рабочих дней со дня поступления такого запроса, направляет контролируемому лицу указанные документы и (или) сведения.</w:t>
        </w:r>
      </w:hyperlink>
    </w:p>
    <w:p>
      <w:pPr>
        <w:pStyle w:val="Normal"/>
        <w:ind w:firstLine="709"/>
        <w:jc w:val="both"/>
        <w:rPr>
          <w:rFonts w:eastAsia="Arial"/>
          <w:kern w:val="2"/>
          <w:lang w:eastAsia="x-none"/>
        </w:rPr>
      </w:pPr>
      <w:r>
        <w:rPr>
          <w:rFonts w:eastAsia="Arial"/>
          <w:kern w:val="2"/>
          <w:lang w:eastAsia="x-none"/>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pPr>
        <w:pStyle w:val="Normal"/>
        <w:ind w:firstLine="709"/>
        <w:jc w:val="both"/>
        <w:rPr>
          <w:rFonts w:eastAsia="Arial"/>
          <w:kern w:val="2"/>
          <w:lang w:eastAsia="x-none"/>
        </w:rPr>
      </w:pPr>
      <w:r>
        <w:rPr>
          <w:rFonts w:eastAsia="Arial"/>
          <w:kern w:val="2"/>
          <w:lang w:eastAsia="x-none"/>
        </w:rPr>
        <w:t xml:space="preserve">10.2.3.Подготовка </w:t>
      </w:r>
      <w:r>
        <w:rPr>
          <w:rFonts w:eastAsia="Arial"/>
          <w:color w:val="000000"/>
        </w:rPr>
        <w:t>территориальным управлением</w:t>
      </w:r>
      <w:r>
        <w:rPr>
          <w:rFonts w:eastAsia="Arial"/>
          <w:kern w:val="2"/>
          <w:lang w:eastAsia="x-none"/>
        </w:rPr>
        <w:t xml:space="preserve"> в ходе проведения муниципального контроля на автомобильном транспорте документов, информирование контролируемых лиц о совершаемых должностными лицами </w:t>
      </w:r>
      <w:r>
        <w:rPr>
          <w:rFonts w:eastAsia="Arial"/>
          <w:color w:val="000000"/>
        </w:rPr>
        <w:t xml:space="preserve">территориального управления </w:t>
      </w:r>
      <w:r>
        <w:rPr>
          <w:rFonts w:eastAsia="Arial"/>
          <w:kern w:val="2"/>
          <w:lang w:eastAsia="x-none"/>
        </w:rPr>
        <w:t>действиях и принимаемых решениях, обмен документами и сведениями с контролируемыми лицами осуществляются на бумажном носителе.</w:t>
      </w:r>
    </w:p>
    <w:p>
      <w:pPr>
        <w:pStyle w:val="Normal"/>
        <w:ind w:firstLine="709"/>
        <w:rPr/>
      </w:pPr>
      <w:r>
        <w:rPr/>
      </w:r>
      <w:r>
        <w:br w:type="page"/>
      </w:r>
    </w:p>
    <w:p>
      <w:pPr>
        <w:pStyle w:val="Normal"/>
        <w:spacing w:before="0" w:after="0"/>
        <w:ind w:firstLine="709"/>
        <w:rPr/>
      </w:pPr>
      <w:r>
        <w:rPr>
          <w:rFonts w:eastAsia="Arial"/>
          <w:lang w:val="en-US"/>
        </w:rPr>
        <w:t xml:space="preserve">                                                                                                                          </w:t>
      </w:r>
      <w:bookmarkStart w:id="2" w:name="_GoBack"/>
      <w:bookmarkEnd w:id="2"/>
      <w:r>
        <w:rPr>
          <w:rFonts w:eastAsia="Arial"/>
        </w:rPr>
        <w:t>Приложение №1</w:t>
      </w:r>
    </w:p>
    <w:p>
      <w:pPr>
        <w:pStyle w:val="Normal"/>
        <w:spacing w:before="0" w:after="0"/>
        <w:ind w:firstLine="709"/>
        <w:jc w:val="right"/>
        <w:rPr/>
      </w:pPr>
      <w:r>
        <w:rPr>
          <w:rFonts w:eastAsia="Arial"/>
        </w:rPr>
        <w:t xml:space="preserve">                                                                                      </w:t>
      </w:r>
      <w:r>
        <w:rPr>
          <w:rFonts w:eastAsia="Arial"/>
          <w:sz w:val="24"/>
          <w:szCs w:val="24"/>
        </w:rPr>
        <w:t xml:space="preserve">       </w:t>
      </w:r>
      <w:r>
        <w:rPr>
          <w:rFonts w:eastAsia="Arial"/>
          <w:sz w:val="20"/>
          <w:szCs w:val="20"/>
        </w:rPr>
        <w:t xml:space="preserve">к  «Положению о </w:t>
      </w:r>
    </w:p>
    <w:p>
      <w:pPr>
        <w:pStyle w:val="Normal"/>
        <w:spacing w:before="0" w:after="0"/>
        <w:ind w:hanging="0"/>
        <w:jc w:val="right"/>
        <w:rPr>
          <w:sz w:val="20"/>
          <w:szCs w:val="20"/>
        </w:rPr>
      </w:pPr>
      <w:r>
        <w:rPr>
          <w:rFonts w:eastAsia="Arial"/>
          <w:sz w:val="20"/>
          <w:szCs w:val="20"/>
        </w:rPr>
        <w:t xml:space="preserve">                                                                                                         </w:t>
      </w:r>
      <w:r>
        <w:rPr>
          <w:rFonts w:eastAsia="Arial"/>
          <w:sz w:val="20"/>
          <w:szCs w:val="20"/>
        </w:rPr>
        <w:t xml:space="preserve">муниципальном контроле </w:t>
      </w:r>
      <w:r>
        <w:rPr>
          <w:rFonts w:eastAsia="Arial"/>
          <w:bCs/>
          <w:sz w:val="20"/>
          <w:szCs w:val="20"/>
        </w:rPr>
        <w:t xml:space="preserve">на </w:t>
      </w:r>
    </w:p>
    <w:p>
      <w:pPr>
        <w:pStyle w:val="Normal"/>
        <w:spacing w:before="0" w:after="0"/>
        <w:ind w:hanging="0"/>
        <w:jc w:val="right"/>
        <w:rPr>
          <w:sz w:val="20"/>
          <w:szCs w:val="20"/>
        </w:rPr>
      </w:pPr>
      <w:r>
        <w:rPr>
          <w:rFonts w:eastAsia="Arial"/>
          <w:bCs/>
          <w:sz w:val="20"/>
          <w:szCs w:val="20"/>
        </w:rPr>
        <w:t xml:space="preserve">                                                                                                         </w:t>
      </w:r>
      <w:r>
        <w:rPr>
          <w:rFonts w:eastAsia="Arial"/>
          <w:bCs/>
          <w:sz w:val="20"/>
          <w:szCs w:val="20"/>
        </w:rPr>
        <w:t xml:space="preserve">автомобильном транспорте и </w:t>
      </w:r>
    </w:p>
    <w:p>
      <w:pPr>
        <w:pStyle w:val="Normal"/>
        <w:spacing w:before="0" w:after="0"/>
        <w:ind w:hanging="0"/>
        <w:jc w:val="right"/>
        <w:rPr>
          <w:sz w:val="20"/>
          <w:szCs w:val="20"/>
        </w:rPr>
      </w:pPr>
      <w:r>
        <w:rPr>
          <w:rFonts w:eastAsia="Arial"/>
          <w:bCs/>
          <w:sz w:val="20"/>
          <w:szCs w:val="20"/>
        </w:rPr>
        <w:t xml:space="preserve">                                                                                                         </w:t>
      </w:r>
      <w:r>
        <w:rPr>
          <w:rFonts w:eastAsia="Arial"/>
          <w:bCs/>
          <w:sz w:val="20"/>
          <w:szCs w:val="20"/>
        </w:rPr>
        <w:t xml:space="preserve">в дорожном хозяйстве в </w:t>
      </w:r>
    </w:p>
    <w:p>
      <w:pPr>
        <w:pStyle w:val="Normal"/>
        <w:spacing w:before="0" w:after="0"/>
        <w:ind w:hanging="0"/>
        <w:jc w:val="right"/>
        <w:rPr>
          <w:sz w:val="20"/>
          <w:szCs w:val="20"/>
        </w:rPr>
      </w:pPr>
      <w:r>
        <w:rPr>
          <w:rFonts w:eastAsia="Arial"/>
          <w:bCs/>
          <w:sz w:val="20"/>
          <w:szCs w:val="20"/>
        </w:rPr>
        <w:t xml:space="preserve">                                                                                                         </w:t>
      </w:r>
      <w:r>
        <w:rPr>
          <w:rFonts w:eastAsia="Arial"/>
          <w:bCs/>
          <w:sz w:val="20"/>
          <w:szCs w:val="20"/>
        </w:rPr>
        <w:t xml:space="preserve">границах населенных пунктов </w:t>
      </w:r>
    </w:p>
    <w:p>
      <w:pPr>
        <w:pStyle w:val="Normal"/>
        <w:spacing w:before="0" w:after="0"/>
        <w:ind w:hanging="0"/>
        <w:jc w:val="right"/>
        <w:rPr>
          <w:sz w:val="20"/>
          <w:szCs w:val="20"/>
        </w:rPr>
      </w:pPr>
      <w:r>
        <w:rPr>
          <w:rFonts w:eastAsia="Arial"/>
          <w:bCs/>
          <w:sz w:val="20"/>
          <w:szCs w:val="20"/>
        </w:rPr>
        <w:t xml:space="preserve">                                                                                                         </w:t>
      </w:r>
      <w:r>
        <w:rPr>
          <w:rFonts w:eastAsia="Arial"/>
          <w:sz w:val="20"/>
          <w:szCs w:val="20"/>
        </w:rPr>
        <w:t xml:space="preserve">на территории Чебулинского </w:t>
      </w:r>
    </w:p>
    <w:p>
      <w:pPr>
        <w:pStyle w:val="Normal"/>
        <w:spacing w:before="0" w:after="0"/>
        <w:ind w:hanging="0"/>
        <w:jc w:val="right"/>
        <w:rPr>
          <w:sz w:val="20"/>
          <w:szCs w:val="20"/>
        </w:rPr>
      </w:pPr>
      <w:r>
        <w:rPr>
          <w:rFonts w:eastAsia="Arial"/>
          <w:sz w:val="20"/>
          <w:szCs w:val="20"/>
        </w:rPr>
        <w:t xml:space="preserve">                                                                                                         </w:t>
      </w:r>
      <w:r>
        <w:rPr>
          <w:rFonts w:eastAsia="Arial"/>
          <w:sz w:val="20"/>
          <w:szCs w:val="20"/>
        </w:rPr>
        <w:t>муниципального округа»</w:t>
      </w:r>
    </w:p>
    <w:p>
      <w:pPr>
        <w:pStyle w:val="Normal"/>
        <w:spacing w:before="0" w:after="0"/>
        <w:ind w:hanging="0"/>
        <w:jc w:val="right"/>
        <w:rPr>
          <w:rFonts w:eastAsia="Arial"/>
        </w:rPr>
      </w:pPr>
      <w:r>
        <w:rPr>
          <w:sz w:val="20"/>
          <w:szCs w:val="20"/>
        </w:rPr>
      </w:r>
    </w:p>
    <w:p>
      <w:pPr>
        <w:pStyle w:val="Normal"/>
        <w:spacing w:before="0" w:after="0"/>
        <w:ind w:hanging="0"/>
        <w:jc w:val="right"/>
        <w:rPr>
          <w:rFonts w:eastAsia="Arial"/>
        </w:rPr>
      </w:pPr>
      <w:r>
        <w:rPr>
          <w:sz w:val="20"/>
          <w:szCs w:val="20"/>
        </w:rPr>
      </w:r>
    </w:p>
    <w:p>
      <w:pPr>
        <w:pStyle w:val="ConsPlusNormal"/>
        <w:suppressAutoHyphens w:val="false"/>
        <w:ind w:firstLine="709"/>
        <w:jc w:val="right"/>
        <w:rPr>
          <w:sz w:val="20"/>
          <w:szCs w:val="20"/>
        </w:rPr>
      </w:pPr>
      <w:r>
        <w:rPr>
          <w:rFonts w:eastAsia="Arial" w:cs="Times New Roman" w:ascii="Times New Roman" w:hAnsi="Times New Roman"/>
          <w:sz w:val="20"/>
          <w:szCs w:val="20"/>
        </w:rPr>
        <w:t>(</w:t>
      </w:r>
      <w:r>
        <w:rPr>
          <w:rFonts w:eastAsia="Arial" w:cs="Times New Roman" w:ascii="Times New Roman" w:hAnsi="Times New Roman"/>
          <w:sz w:val="20"/>
          <w:szCs w:val="20"/>
        </w:rPr>
        <w:t>Ключевые показатели</w:t>
      </w:r>
    </w:p>
    <w:p>
      <w:pPr>
        <w:pStyle w:val="ConsPlusNormal"/>
        <w:suppressAutoHyphens w:val="false"/>
        <w:ind w:firstLine="709"/>
        <w:jc w:val="right"/>
        <w:rPr>
          <w:sz w:val="20"/>
          <w:szCs w:val="20"/>
        </w:rPr>
      </w:pPr>
      <w:r>
        <w:rPr>
          <w:rFonts w:eastAsia="Arial" w:cs="Times New Roman" w:ascii="Times New Roman" w:hAnsi="Times New Roman"/>
          <w:sz w:val="20"/>
          <w:szCs w:val="20"/>
        </w:rPr>
        <w:t>муниципального контроля на</w:t>
      </w:r>
    </w:p>
    <w:p>
      <w:pPr>
        <w:pStyle w:val="ConsPlusNormal"/>
        <w:suppressAutoHyphens w:val="false"/>
        <w:ind w:firstLine="709"/>
        <w:jc w:val="right"/>
        <w:rPr>
          <w:sz w:val="20"/>
          <w:szCs w:val="20"/>
        </w:rPr>
      </w:pPr>
      <w:r>
        <w:rPr>
          <w:rFonts w:eastAsia="Arial" w:cs="Times New Roman" w:ascii="Times New Roman" w:hAnsi="Times New Roman"/>
          <w:sz w:val="20"/>
          <w:szCs w:val="20"/>
        </w:rPr>
        <w:t>автомобильном транспорте</w:t>
      </w:r>
    </w:p>
    <w:p>
      <w:pPr>
        <w:pStyle w:val="ConsPlusNormal"/>
        <w:suppressAutoHyphens w:val="false"/>
        <w:ind w:firstLine="709"/>
        <w:jc w:val="right"/>
        <w:rPr>
          <w:sz w:val="20"/>
          <w:szCs w:val="20"/>
        </w:rPr>
      </w:pPr>
      <w:r>
        <w:rPr>
          <w:rFonts w:eastAsia="Arial" w:cs="Times New Roman" w:ascii="Times New Roman" w:hAnsi="Times New Roman"/>
          <w:sz w:val="20"/>
          <w:szCs w:val="20"/>
        </w:rPr>
        <w:t>на территории Чебулинского</w:t>
      </w:r>
    </w:p>
    <w:p>
      <w:pPr>
        <w:pStyle w:val="ConsPlusNormal"/>
        <w:suppressAutoHyphens w:val="false"/>
        <w:ind w:firstLine="709"/>
        <w:jc w:val="right"/>
        <w:rPr>
          <w:sz w:val="20"/>
          <w:szCs w:val="20"/>
        </w:rPr>
      </w:pPr>
      <w:r>
        <w:rPr>
          <w:rFonts w:eastAsia="Arial" w:cs="Times New Roman" w:ascii="Times New Roman" w:hAnsi="Times New Roman"/>
          <w:sz w:val="20"/>
          <w:szCs w:val="20"/>
        </w:rPr>
        <w:t xml:space="preserve"> </w:t>
      </w:r>
      <w:r>
        <w:rPr>
          <w:rFonts w:eastAsia="Arial" w:cs="Times New Roman" w:ascii="Times New Roman" w:hAnsi="Times New Roman"/>
          <w:sz w:val="20"/>
          <w:szCs w:val="20"/>
        </w:rPr>
        <w:t>муниципального округа</w:t>
      </w:r>
    </w:p>
    <w:p>
      <w:pPr>
        <w:pStyle w:val="ConsPlusNormal"/>
        <w:suppressAutoHyphens w:val="false"/>
        <w:ind w:firstLine="709"/>
        <w:jc w:val="right"/>
        <w:rPr>
          <w:sz w:val="20"/>
          <w:szCs w:val="20"/>
        </w:rPr>
      </w:pPr>
      <w:r>
        <w:rPr>
          <w:rFonts w:eastAsia="Arial" w:cs="Times New Roman" w:ascii="Times New Roman" w:hAnsi="Times New Roman"/>
          <w:sz w:val="20"/>
          <w:szCs w:val="20"/>
        </w:rPr>
        <w:t>и их целевые значения</w:t>
      </w:r>
      <w:r>
        <w:rPr>
          <w:rFonts w:eastAsia="Arial" w:cs="Times New Roman" w:ascii="Times New Roman" w:hAnsi="Times New Roman"/>
          <w:sz w:val="20"/>
          <w:szCs w:val="20"/>
        </w:rPr>
        <w:t>)</w:t>
      </w:r>
    </w:p>
    <w:p>
      <w:pPr>
        <w:pStyle w:val="Normal"/>
        <w:tabs>
          <w:tab w:val="clear" w:pos="708"/>
          <w:tab w:val="left" w:pos="2715" w:leader="none"/>
        </w:tabs>
        <w:ind w:firstLine="709"/>
        <w:jc w:val="center"/>
        <w:rPr>
          <w:rFonts w:ascii="Arial" w:hAnsi="Arial" w:eastAsia="Arial" w:cs="Arial"/>
          <w:kern w:val="2"/>
          <w:lang w:eastAsia="x-none"/>
        </w:rPr>
      </w:pPr>
      <w:r>
        <w:rPr>
          <w:rFonts w:eastAsia="Arial" w:cs="Arial" w:ascii="Arial" w:hAnsi="Arial"/>
          <w:kern w:val="2"/>
          <w:lang w:eastAsia="x-none"/>
        </w:rPr>
      </w:r>
    </w:p>
    <w:tbl>
      <w:tblPr>
        <w:tblW w:w="9570" w:type="dxa"/>
        <w:jc w:val="left"/>
        <w:tblInd w:w="221" w:type="dxa"/>
        <w:tblLayout w:type="fixed"/>
        <w:tblCellMar>
          <w:top w:w="0" w:type="dxa"/>
          <w:left w:w="108" w:type="dxa"/>
          <w:bottom w:w="0" w:type="dxa"/>
          <w:right w:w="108" w:type="dxa"/>
        </w:tblCellMar>
        <w:tblLook w:noVBand="0" w:val="0000" w:noHBand="0" w:lastColumn="0" w:firstColumn="0" w:lastRow="0" w:firstRow="0"/>
      </w:tblPr>
      <w:tblGrid>
        <w:gridCol w:w="7195"/>
        <w:gridCol w:w="2374"/>
      </w:tblGrid>
      <w:tr>
        <w:trPr/>
        <w:tc>
          <w:tcPr>
            <w:tcW w:w="719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715" w:leader="none"/>
              </w:tabs>
              <w:jc w:val="center"/>
              <w:rPr/>
            </w:pPr>
            <w:r>
              <w:rPr>
                <w:rFonts w:eastAsia="Arial"/>
                <w:kern w:val="2"/>
                <w:lang w:eastAsia="x-none"/>
              </w:rPr>
              <w:t>Ключевые показатели</w:t>
            </w:r>
          </w:p>
        </w:tc>
        <w:tc>
          <w:tcPr>
            <w:tcW w:w="237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715" w:leader="none"/>
              </w:tabs>
              <w:jc w:val="center"/>
              <w:rPr/>
            </w:pPr>
            <w:r>
              <w:rPr>
                <w:rFonts w:eastAsia="Arial"/>
                <w:kern w:val="2"/>
                <w:lang w:eastAsia="x-none"/>
              </w:rPr>
              <w:t>Целевые значения</w:t>
            </w:r>
          </w:p>
        </w:tc>
      </w:tr>
      <w:tr>
        <w:trPr/>
        <w:tc>
          <w:tcPr>
            <w:tcW w:w="719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715" w:leader="none"/>
              </w:tabs>
              <w:jc w:val="both"/>
              <w:rPr/>
            </w:pPr>
            <w:r>
              <w:rPr>
                <w:rFonts w:eastAsia="Arial"/>
                <w:kern w:val="2"/>
                <w:lang w:eastAsia="x-none"/>
              </w:rPr>
              <w:t>Доля устранения нарушений из числа выявленных нарушений обязательных требований, являющихся предметом муниципального контроля на автомобильном транспорте</w:t>
            </w:r>
          </w:p>
        </w:tc>
        <w:tc>
          <w:tcPr>
            <w:tcW w:w="237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715" w:leader="none"/>
              </w:tabs>
              <w:jc w:val="center"/>
              <w:rPr/>
            </w:pPr>
            <w:r>
              <w:rPr>
                <w:rFonts w:eastAsia="Arial"/>
                <w:kern w:val="2"/>
                <w:lang w:eastAsia="x-none"/>
              </w:rPr>
              <w:t>70 %</w:t>
            </w:r>
          </w:p>
        </w:tc>
      </w:tr>
      <w:tr>
        <w:trPr/>
        <w:tc>
          <w:tcPr>
            <w:tcW w:w="719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715" w:leader="none"/>
              </w:tabs>
              <w:jc w:val="both"/>
              <w:rPr/>
            </w:pPr>
            <w:r>
              <w:rPr>
                <w:rFonts w:eastAsia="Arial"/>
                <w:kern w:val="2"/>
                <w:lang w:eastAsia="x-none"/>
              </w:rPr>
              <w:t>Доля отмененных результатов контрольных мероприятий</w:t>
            </w:r>
          </w:p>
        </w:tc>
        <w:tc>
          <w:tcPr>
            <w:tcW w:w="237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715" w:leader="none"/>
              </w:tabs>
              <w:jc w:val="center"/>
              <w:rPr/>
            </w:pPr>
            <w:r>
              <w:rPr>
                <w:rFonts w:eastAsia="Arial"/>
                <w:kern w:val="2"/>
                <w:lang w:eastAsia="x-none"/>
              </w:rPr>
              <w:t>0 %</w:t>
            </w:r>
          </w:p>
        </w:tc>
      </w:tr>
      <w:tr>
        <w:trPr/>
        <w:tc>
          <w:tcPr>
            <w:tcW w:w="719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715" w:leader="none"/>
              </w:tabs>
              <w:jc w:val="both"/>
              <w:rPr/>
            </w:pPr>
            <w:r>
              <w:rPr>
                <w:rFonts w:eastAsia="Arial"/>
                <w:kern w:val="2"/>
                <w:lang w:eastAsia="x-none"/>
              </w:rPr>
              <w:t>Доля обоснованных жалоб на действия (бездействие) органа муниципального контроля на автомобильном транспорте и (или) его должностного лица при проведении контрольных мероприятий</w:t>
            </w:r>
          </w:p>
        </w:tc>
        <w:tc>
          <w:tcPr>
            <w:tcW w:w="237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715" w:leader="none"/>
              </w:tabs>
              <w:jc w:val="center"/>
              <w:rPr/>
            </w:pPr>
            <w:r>
              <w:rPr>
                <w:rFonts w:eastAsia="Arial"/>
                <w:kern w:val="2"/>
                <w:lang w:eastAsia="x-none"/>
              </w:rPr>
              <w:t>0 %</w:t>
            </w:r>
          </w:p>
        </w:tc>
      </w:tr>
      <w:tr>
        <w:trPr/>
        <w:tc>
          <w:tcPr>
            <w:tcW w:w="7195" w:type="dxa"/>
            <w:tcBorders>
              <w:top w:val="single" w:sz="4" w:space="0" w:color="000000"/>
              <w:left w:val="single" w:sz="4" w:space="0" w:color="000000"/>
              <w:bottom w:val="single" w:sz="4" w:space="0" w:color="000000"/>
              <w:right w:val="single" w:sz="4" w:space="0" w:color="000000"/>
            </w:tcBorders>
          </w:tcPr>
          <w:p>
            <w:pPr>
              <w:pStyle w:val="Normal"/>
              <w:jc w:val="both"/>
              <w:rPr/>
            </w:pPr>
            <w:r>
              <w:rPr>
                <w:rFonts w:eastAsia="Arial"/>
                <w:kern w:val="2"/>
                <w:lang w:eastAsia="x-none"/>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 Чебулинского муниципального округа ,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715" w:leader="none"/>
              </w:tabs>
              <w:jc w:val="center"/>
              <w:rPr/>
            </w:pPr>
            <w:r>
              <w:rPr>
                <w:rFonts w:eastAsia="Arial"/>
                <w:kern w:val="2"/>
                <w:lang w:eastAsia="x-none"/>
              </w:rPr>
              <w:t>Более 0%</w:t>
            </w:r>
          </w:p>
        </w:tc>
      </w:tr>
      <w:tr>
        <w:trPr>
          <w:trHeight w:val="3437" w:hRule="atLeast"/>
        </w:trPr>
        <w:tc>
          <w:tcPr>
            <w:tcW w:w="7195" w:type="dxa"/>
            <w:tcBorders>
              <w:top w:val="single" w:sz="4" w:space="0" w:color="000000"/>
              <w:left w:val="single" w:sz="4" w:space="0" w:color="000000"/>
              <w:bottom w:val="single" w:sz="4" w:space="0" w:color="000000"/>
              <w:right w:val="single" w:sz="4" w:space="0" w:color="000000"/>
            </w:tcBorders>
          </w:tcPr>
          <w:p>
            <w:pPr>
              <w:pStyle w:val="Normal"/>
              <w:spacing w:before="280" w:after="0"/>
              <w:jc w:val="both"/>
              <w:rPr/>
            </w:pPr>
            <w:r>
              <w:rPr>
                <w:rFonts w:eastAsia="Arial"/>
                <w:kern w:val="2"/>
                <w:lang w:eastAsia="x-none"/>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715" w:leader="none"/>
              </w:tabs>
              <w:jc w:val="center"/>
              <w:rPr/>
            </w:pPr>
            <w:r>
              <w:rPr>
                <w:rFonts w:eastAsia="Arial"/>
                <w:kern w:val="2"/>
                <w:lang w:eastAsia="x-none"/>
              </w:rPr>
              <w:t>Более 0%</w:t>
            </w:r>
          </w:p>
        </w:tc>
      </w:tr>
    </w:tbl>
    <w:p>
      <w:pPr>
        <w:pStyle w:val="ConsPlusNormal"/>
        <w:tabs>
          <w:tab w:val="clear" w:pos="708"/>
          <w:tab w:val="left" w:pos="1940" w:leader="none"/>
        </w:tabs>
        <w:suppressAutoHyphens w:val="false"/>
        <w:ind w:firstLine="709"/>
        <w:rPr>
          <w:sz w:val="24"/>
          <w:szCs w:val="24"/>
        </w:rPr>
      </w:pPr>
      <w:r>
        <w:rPr>
          <w:sz w:val="24"/>
          <w:szCs w:val="24"/>
        </w:rPr>
      </w:r>
      <w:r>
        <w:br w:type="page"/>
      </w:r>
    </w:p>
    <w:p>
      <w:pPr>
        <w:pStyle w:val="ConsPlusNormal"/>
        <w:suppressAutoHyphens w:val="false"/>
        <w:spacing w:before="0" w:after="0"/>
        <w:ind w:firstLine="709"/>
        <w:jc w:val="right"/>
        <w:rPr>
          <w:sz w:val="20"/>
          <w:szCs w:val="20"/>
        </w:rPr>
      </w:pPr>
      <w:r>
        <w:rPr>
          <w:rFonts w:eastAsia="Arial" w:cs="Times New Roman" w:ascii="Times New Roman" w:hAnsi="Times New Roman"/>
          <w:sz w:val="20"/>
          <w:szCs w:val="20"/>
        </w:rPr>
        <w:t>Приложение № 2</w:t>
      </w:r>
    </w:p>
    <w:p>
      <w:pPr>
        <w:pStyle w:val="Normal"/>
        <w:spacing w:before="0" w:after="0"/>
        <w:ind w:firstLine="709"/>
        <w:jc w:val="right"/>
        <w:rPr/>
      </w:pPr>
      <w:r>
        <w:rPr>
          <w:rFonts w:eastAsia="Arial"/>
          <w:sz w:val="24"/>
          <w:szCs w:val="24"/>
        </w:rPr>
        <w:t xml:space="preserve"> </w:t>
      </w:r>
      <w:r>
        <w:rPr>
          <w:rFonts w:eastAsia="Arial"/>
          <w:sz w:val="20"/>
          <w:szCs w:val="20"/>
        </w:rPr>
        <w:t xml:space="preserve">к  «Положению о </w:t>
      </w:r>
    </w:p>
    <w:p>
      <w:pPr>
        <w:pStyle w:val="Normal"/>
        <w:spacing w:before="0" w:after="0"/>
        <w:ind w:hanging="0"/>
        <w:jc w:val="right"/>
        <w:rPr>
          <w:sz w:val="20"/>
          <w:szCs w:val="20"/>
        </w:rPr>
      </w:pPr>
      <w:r>
        <w:rPr>
          <w:rFonts w:eastAsia="Arial"/>
          <w:sz w:val="20"/>
          <w:szCs w:val="20"/>
        </w:rPr>
        <w:t xml:space="preserve">                                                                                                         </w:t>
      </w:r>
      <w:r>
        <w:rPr>
          <w:rFonts w:eastAsia="Arial"/>
          <w:sz w:val="20"/>
          <w:szCs w:val="20"/>
        </w:rPr>
        <w:t xml:space="preserve">муниципальном контроле </w:t>
      </w:r>
      <w:r>
        <w:rPr>
          <w:rFonts w:eastAsia="Arial"/>
          <w:bCs/>
          <w:sz w:val="20"/>
          <w:szCs w:val="20"/>
        </w:rPr>
        <w:t xml:space="preserve">на </w:t>
      </w:r>
    </w:p>
    <w:p>
      <w:pPr>
        <w:pStyle w:val="Normal"/>
        <w:spacing w:before="0" w:after="0"/>
        <w:ind w:hanging="0"/>
        <w:jc w:val="right"/>
        <w:rPr>
          <w:sz w:val="20"/>
          <w:szCs w:val="20"/>
        </w:rPr>
      </w:pPr>
      <w:r>
        <w:rPr>
          <w:rFonts w:eastAsia="Arial"/>
          <w:bCs/>
          <w:sz w:val="20"/>
          <w:szCs w:val="20"/>
        </w:rPr>
        <w:t xml:space="preserve">                                                                                                         </w:t>
      </w:r>
      <w:r>
        <w:rPr>
          <w:rFonts w:eastAsia="Arial"/>
          <w:bCs/>
          <w:sz w:val="20"/>
          <w:szCs w:val="20"/>
        </w:rPr>
        <w:t xml:space="preserve">автомобильном транспорте и </w:t>
      </w:r>
    </w:p>
    <w:p>
      <w:pPr>
        <w:pStyle w:val="Normal"/>
        <w:spacing w:before="0" w:after="0"/>
        <w:ind w:hanging="0"/>
        <w:jc w:val="right"/>
        <w:rPr>
          <w:sz w:val="20"/>
          <w:szCs w:val="20"/>
        </w:rPr>
      </w:pPr>
      <w:r>
        <w:rPr>
          <w:rFonts w:eastAsia="Arial"/>
          <w:bCs/>
          <w:sz w:val="20"/>
          <w:szCs w:val="20"/>
        </w:rPr>
        <w:t xml:space="preserve">                                                                                                         </w:t>
      </w:r>
      <w:r>
        <w:rPr>
          <w:rFonts w:eastAsia="Arial"/>
          <w:bCs/>
          <w:sz w:val="20"/>
          <w:szCs w:val="20"/>
        </w:rPr>
        <w:t xml:space="preserve">в дорожном хозяйстве в </w:t>
      </w:r>
    </w:p>
    <w:p>
      <w:pPr>
        <w:pStyle w:val="Normal"/>
        <w:spacing w:before="0" w:after="0"/>
        <w:ind w:hanging="0"/>
        <w:jc w:val="right"/>
        <w:rPr>
          <w:sz w:val="20"/>
          <w:szCs w:val="20"/>
        </w:rPr>
      </w:pPr>
      <w:r>
        <w:rPr>
          <w:rFonts w:eastAsia="Arial"/>
          <w:bCs/>
          <w:sz w:val="20"/>
          <w:szCs w:val="20"/>
        </w:rPr>
        <w:t xml:space="preserve">                                                                                                         </w:t>
      </w:r>
      <w:r>
        <w:rPr>
          <w:rFonts w:eastAsia="Arial"/>
          <w:bCs/>
          <w:sz w:val="20"/>
          <w:szCs w:val="20"/>
        </w:rPr>
        <w:t xml:space="preserve">границах населенных пунктов </w:t>
      </w:r>
    </w:p>
    <w:p>
      <w:pPr>
        <w:pStyle w:val="Normal"/>
        <w:spacing w:before="0" w:after="0"/>
        <w:ind w:hanging="0"/>
        <w:jc w:val="right"/>
        <w:rPr>
          <w:sz w:val="20"/>
          <w:szCs w:val="20"/>
        </w:rPr>
      </w:pPr>
      <w:r>
        <w:rPr>
          <w:rFonts w:eastAsia="Arial"/>
          <w:bCs/>
          <w:sz w:val="20"/>
          <w:szCs w:val="20"/>
        </w:rPr>
        <w:t xml:space="preserve">                                                                                                         </w:t>
      </w:r>
      <w:r>
        <w:rPr>
          <w:rFonts w:eastAsia="Arial"/>
          <w:sz w:val="20"/>
          <w:szCs w:val="20"/>
        </w:rPr>
        <w:t xml:space="preserve">на территории Чебулинского </w:t>
      </w:r>
    </w:p>
    <w:p>
      <w:pPr>
        <w:pStyle w:val="Normal"/>
        <w:spacing w:before="0" w:after="0"/>
        <w:ind w:hanging="0"/>
        <w:jc w:val="right"/>
        <w:rPr>
          <w:sz w:val="20"/>
          <w:szCs w:val="20"/>
        </w:rPr>
      </w:pPr>
      <w:r>
        <w:rPr>
          <w:rFonts w:eastAsia="Arial" w:cs="Times New Roman"/>
          <w:sz w:val="24"/>
          <w:szCs w:val="24"/>
        </w:rPr>
        <w:t xml:space="preserve">                                                                                                         </w:t>
      </w:r>
      <w:r>
        <w:rPr>
          <w:rFonts w:eastAsia="Arial" w:cs="Times New Roman"/>
          <w:sz w:val="24"/>
          <w:szCs w:val="24"/>
        </w:rPr>
        <w:t>муниципального округа»</w:t>
      </w:r>
    </w:p>
    <w:p>
      <w:pPr>
        <w:pStyle w:val="ConsPlusNormal"/>
        <w:suppressAutoHyphens w:val="false"/>
        <w:spacing w:before="0" w:after="0"/>
        <w:ind w:firstLine="709"/>
        <w:jc w:val="right"/>
        <w:rPr>
          <w:rFonts w:ascii="Times New Roman" w:hAnsi="Times New Roman" w:eastAsia="Arial" w:cs="Times New Roman"/>
          <w:sz w:val="24"/>
          <w:szCs w:val="24"/>
        </w:rPr>
      </w:pPr>
      <w:r>
        <w:rPr/>
      </w:r>
    </w:p>
    <w:p>
      <w:pPr>
        <w:pStyle w:val="ConsPlusNormal"/>
        <w:suppressAutoHyphens w:val="false"/>
        <w:spacing w:before="0" w:after="0"/>
        <w:ind w:firstLine="709"/>
        <w:jc w:val="right"/>
        <w:rPr>
          <w:rFonts w:ascii="Times New Roman" w:hAnsi="Times New Roman" w:eastAsia="Arial" w:cs="Times New Roman"/>
          <w:sz w:val="24"/>
          <w:szCs w:val="24"/>
        </w:rPr>
      </w:pPr>
      <w:r>
        <w:rPr/>
      </w:r>
    </w:p>
    <w:p>
      <w:pPr>
        <w:pStyle w:val="ConsPlusNormal"/>
        <w:suppressAutoHyphens w:val="false"/>
        <w:ind w:firstLine="709"/>
        <w:jc w:val="right"/>
        <w:rPr>
          <w:sz w:val="20"/>
          <w:szCs w:val="20"/>
        </w:rPr>
      </w:pPr>
      <w:r>
        <w:rPr>
          <w:rFonts w:eastAsia="Arial" w:cs="Times New Roman" w:ascii="Times New Roman" w:hAnsi="Times New Roman"/>
          <w:sz w:val="20"/>
          <w:szCs w:val="20"/>
        </w:rPr>
        <w:t>(</w:t>
      </w:r>
      <w:r>
        <w:rPr>
          <w:rFonts w:eastAsia="Arial" w:cs="Times New Roman" w:ascii="Times New Roman" w:hAnsi="Times New Roman"/>
          <w:sz w:val="20"/>
          <w:szCs w:val="20"/>
        </w:rPr>
        <w:t xml:space="preserve">Индикативные показатели </w:t>
      </w:r>
    </w:p>
    <w:p>
      <w:pPr>
        <w:pStyle w:val="ConsPlusNormal"/>
        <w:suppressAutoHyphens w:val="false"/>
        <w:ind w:firstLine="709"/>
        <w:jc w:val="right"/>
        <w:rPr>
          <w:sz w:val="20"/>
          <w:szCs w:val="20"/>
        </w:rPr>
      </w:pPr>
      <w:r>
        <w:rPr>
          <w:rFonts w:eastAsia="Arial" w:cs="Times New Roman" w:ascii="Times New Roman" w:hAnsi="Times New Roman"/>
          <w:sz w:val="20"/>
          <w:szCs w:val="20"/>
        </w:rPr>
        <w:t xml:space="preserve">муниципального контроля </w:t>
      </w:r>
    </w:p>
    <w:p>
      <w:pPr>
        <w:pStyle w:val="ConsPlusNormal"/>
        <w:suppressAutoHyphens w:val="false"/>
        <w:ind w:firstLine="709"/>
        <w:jc w:val="right"/>
        <w:rPr>
          <w:sz w:val="20"/>
          <w:szCs w:val="20"/>
        </w:rPr>
      </w:pPr>
      <w:r>
        <w:rPr>
          <w:rFonts w:eastAsia="Arial" w:cs="Times New Roman" w:ascii="Times New Roman" w:hAnsi="Times New Roman"/>
          <w:sz w:val="20"/>
          <w:szCs w:val="20"/>
        </w:rPr>
        <w:t>на автомобильном транспорте</w:t>
      </w:r>
    </w:p>
    <w:p>
      <w:pPr>
        <w:pStyle w:val="ConsPlusNormal"/>
        <w:suppressAutoHyphens w:val="false"/>
        <w:ind w:firstLine="709"/>
        <w:jc w:val="right"/>
        <w:rPr>
          <w:sz w:val="20"/>
          <w:szCs w:val="20"/>
        </w:rPr>
      </w:pPr>
      <w:r>
        <w:rPr>
          <w:rFonts w:eastAsia="Arial" w:cs="Times New Roman" w:ascii="Times New Roman" w:hAnsi="Times New Roman"/>
          <w:sz w:val="20"/>
          <w:szCs w:val="20"/>
        </w:rPr>
        <w:t xml:space="preserve">на территории Чебулинского </w:t>
      </w:r>
    </w:p>
    <w:p>
      <w:pPr>
        <w:pStyle w:val="ConsPlusNormal"/>
        <w:suppressAutoHyphens w:val="false"/>
        <w:ind w:firstLine="709"/>
        <w:jc w:val="right"/>
        <w:rPr>
          <w:sz w:val="20"/>
          <w:szCs w:val="20"/>
        </w:rPr>
      </w:pPr>
      <w:r>
        <w:rPr>
          <w:rFonts w:eastAsia="Arial" w:cs="Times New Roman" w:ascii="Times New Roman" w:hAnsi="Times New Roman"/>
          <w:sz w:val="20"/>
          <w:szCs w:val="20"/>
        </w:rPr>
        <w:t>муниципального округа</w:t>
      </w:r>
      <w:r>
        <w:rPr>
          <w:rFonts w:eastAsia="Arial" w:cs="Times New Roman" w:ascii="Times New Roman" w:hAnsi="Times New Roman"/>
          <w:sz w:val="20"/>
          <w:szCs w:val="20"/>
        </w:rPr>
        <w:t>)</w:t>
      </w:r>
    </w:p>
    <w:p>
      <w:pPr>
        <w:pStyle w:val="ConsPlusNormal"/>
        <w:suppressAutoHyphens w:val="false"/>
        <w:ind w:firstLine="709"/>
        <w:rPr>
          <w:rFonts w:ascii="Times New Roman" w:hAnsi="Times New Roman" w:eastAsia="Arial" w:cs="Times New Roman"/>
          <w:sz w:val="24"/>
          <w:szCs w:val="24"/>
        </w:rPr>
      </w:pPr>
      <w:r>
        <w:rPr>
          <w:rFonts w:eastAsia="Arial" w:cs="Times New Roman" w:ascii="Times New Roman" w:hAnsi="Times New Roman"/>
          <w:sz w:val="24"/>
          <w:szCs w:val="24"/>
        </w:rPr>
      </w:r>
    </w:p>
    <w:p>
      <w:pPr>
        <w:pStyle w:val="Normal"/>
        <w:tabs>
          <w:tab w:val="clear" w:pos="708"/>
          <w:tab w:val="left" w:pos="2715" w:leader="none"/>
        </w:tabs>
        <w:ind w:firstLine="709"/>
        <w:jc w:val="center"/>
        <w:rPr>
          <w:rFonts w:eastAsia="Arial"/>
          <w:kern w:val="2"/>
          <w:lang w:eastAsia="x-none"/>
        </w:rPr>
      </w:pPr>
      <w:r>
        <w:rPr>
          <w:rFonts w:eastAsia="Arial"/>
          <w:kern w:val="2"/>
          <w:lang w:eastAsia="x-none"/>
        </w:rPr>
        <w:t>Индикативные показатели</w:t>
      </w:r>
    </w:p>
    <w:p>
      <w:pPr>
        <w:pStyle w:val="Normal"/>
        <w:tabs>
          <w:tab w:val="clear" w:pos="708"/>
          <w:tab w:val="left" w:pos="2715" w:leader="none"/>
        </w:tabs>
        <w:ind w:firstLine="709"/>
        <w:jc w:val="center"/>
        <w:rPr>
          <w:rFonts w:eastAsia="Arial"/>
          <w:kern w:val="2"/>
          <w:lang w:eastAsia="x-none"/>
        </w:rPr>
      </w:pPr>
      <w:r>
        <w:rPr>
          <w:rFonts w:eastAsia="Arial"/>
          <w:kern w:val="2"/>
          <w:lang w:eastAsia="x-none"/>
        </w:rPr>
      </w:r>
    </w:p>
    <w:p>
      <w:pPr>
        <w:pStyle w:val="Normal"/>
        <w:tabs>
          <w:tab w:val="clear" w:pos="708"/>
          <w:tab w:val="left" w:pos="2715" w:leader="none"/>
        </w:tabs>
        <w:ind w:firstLine="709"/>
        <w:jc w:val="both"/>
        <w:rPr>
          <w:rFonts w:eastAsia="Arial"/>
          <w:kern w:val="2"/>
          <w:lang w:eastAsia="x-none"/>
        </w:rPr>
      </w:pPr>
      <w:r>
        <w:rPr>
          <w:rFonts w:eastAsia="Arial"/>
          <w:kern w:val="2"/>
          <w:lang w:eastAsia="x-none"/>
        </w:rPr>
        <w:t>1) количество внеплановых контрольных мероприятий, проведенных за отчетный период;</w:t>
      </w:r>
    </w:p>
    <w:p>
      <w:pPr>
        <w:pStyle w:val="Normal"/>
        <w:tabs>
          <w:tab w:val="clear" w:pos="708"/>
          <w:tab w:val="left" w:pos="2715" w:leader="none"/>
        </w:tabs>
        <w:ind w:firstLine="709"/>
        <w:jc w:val="both"/>
        <w:rPr>
          <w:rFonts w:eastAsia="Arial"/>
          <w:kern w:val="2"/>
          <w:lang w:eastAsia="x-none"/>
        </w:rPr>
      </w:pPr>
      <w:r>
        <w:rPr>
          <w:rFonts w:eastAsia="Arial"/>
          <w:kern w:val="2"/>
          <w:lang w:eastAsia="x-none"/>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pPr>
        <w:pStyle w:val="Normal"/>
        <w:tabs>
          <w:tab w:val="clear" w:pos="708"/>
          <w:tab w:val="left" w:pos="2715" w:leader="none"/>
        </w:tabs>
        <w:ind w:firstLine="709"/>
        <w:jc w:val="both"/>
        <w:rPr>
          <w:rFonts w:eastAsia="Arial"/>
          <w:kern w:val="2"/>
          <w:lang w:eastAsia="x-none"/>
        </w:rPr>
      </w:pPr>
      <w:r>
        <w:rPr>
          <w:rFonts w:eastAsia="Arial"/>
          <w:kern w:val="2"/>
          <w:lang w:eastAsia="x-none"/>
        </w:rPr>
        <w:t>3) общее количество контрольных мероприятий с взаимодействием, проведенных за отчетный период;</w:t>
      </w:r>
    </w:p>
    <w:p>
      <w:pPr>
        <w:pStyle w:val="Normal"/>
        <w:tabs>
          <w:tab w:val="clear" w:pos="708"/>
          <w:tab w:val="left" w:pos="2715" w:leader="none"/>
        </w:tabs>
        <w:ind w:firstLine="709"/>
        <w:jc w:val="both"/>
        <w:rPr>
          <w:rFonts w:eastAsia="Arial"/>
          <w:kern w:val="2"/>
          <w:lang w:eastAsia="x-none"/>
        </w:rPr>
      </w:pPr>
      <w:r>
        <w:rPr>
          <w:rFonts w:eastAsia="Arial"/>
          <w:kern w:val="2"/>
          <w:lang w:eastAsia="x-none"/>
        </w:rPr>
        <w:t>4) количество контрольных мероприятий с взаимодействием по каждому виду контрольного мероприятия, проведенных за отчетный период;</w:t>
      </w:r>
    </w:p>
    <w:p>
      <w:pPr>
        <w:pStyle w:val="Normal"/>
        <w:tabs>
          <w:tab w:val="clear" w:pos="708"/>
          <w:tab w:val="left" w:pos="2715" w:leader="none"/>
        </w:tabs>
        <w:ind w:firstLine="709"/>
        <w:jc w:val="both"/>
        <w:rPr>
          <w:rFonts w:eastAsia="Arial"/>
          <w:kern w:val="2"/>
          <w:lang w:eastAsia="x-none"/>
        </w:rPr>
      </w:pPr>
      <w:r>
        <w:rPr>
          <w:rFonts w:eastAsia="Arial"/>
          <w:kern w:val="2"/>
          <w:lang w:eastAsia="x-none"/>
        </w:rPr>
        <w:t>5) количество контрольных мероприятий, проведенных с использованием средств дистанционного взаимодействия, за отчетный период;</w:t>
      </w:r>
    </w:p>
    <w:p>
      <w:pPr>
        <w:pStyle w:val="Normal"/>
        <w:tabs>
          <w:tab w:val="clear" w:pos="708"/>
          <w:tab w:val="left" w:pos="2715" w:leader="none"/>
        </w:tabs>
        <w:ind w:firstLine="709"/>
        <w:jc w:val="both"/>
        <w:rPr>
          <w:rFonts w:eastAsia="Arial"/>
          <w:kern w:val="2"/>
          <w:lang w:eastAsia="x-none"/>
        </w:rPr>
      </w:pPr>
      <w:r>
        <w:rPr>
          <w:rFonts w:eastAsia="Arial"/>
          <w:kern w:val="2"/>
          <w:lang w:eastAsia="x-none"/>
        </w:rPr>
        <w:t>6) количество обязательных профилактических визитов, проведенных за отчетный период;</w:t>
      </w:r>
    </w:p>
    <w:p>
      <w:pPr>
        <w:pStyle w:val="Normal"/>
        <w:tabs>
          <w:tab w:val="clear" w:pos="708"/>
          <w:tab w:val="left" w:pos="2715" w:leader="none"/>
        </w:tabs>
        <w:ind w:firstLine="709"/>
        <w:jc w:val="both"/>
        <w:rPr>
          <w:rFonts w:eastAsia="Arial"/>
          <w:kern w:val="2"/>
          <w:lang w:eastAsia="x-none"/>
        </w:rPr>
      </w:pPr>
      <w:r>
        <w:rPr>
          <w:rFonts w:eastAsia="Arial"/>
          <w:kern w:val="2"/>
          <w:lang w:eastAsia="x-none"/>
        </w:rPr>
        <w:t>7) количество предостережений о недопустимости нарушения обязательных требований, объявленных за отчетный период;</w:t>
      </w:r>
    </w:p>
    <w:p>
      <w:pPr>
        <w:pStyle w:val="Normal"/>
        <w:tabs>
          <w:tab w:val="clear" w:pos="708"/>
          <w:tab w:val="left" w:pos="2715" w:leader="none"/>
        </w:tabs>
        <w:ind w:firstLine="709"/>
        <w:jc w:val="both"/>
        <w:rPr>
          <w:rFonts w:eastAsia="Arial"/>
          <w:kern w:val="2"/>
          <w:lang w:eastAsia="x-none"/>
        </w:rPr>
      </w:pPr>
      <w:r>
        <w:rPr>
          <w:rFonts w:eastAsia="Arial"/>
          <w:kern w:val="2"/>
          <w:lang w:eastAsia="x-none"/>
        </w:rPr>
        <w:t>8) количество контрольных мероприятий, по результатам которых выявлены нарушения обязательных требований, за отчетный период;</w:t>
      </w:r>
    </w:p>
    <w:p>
      <w:pPr>
        <w:pStyle w:val="Normal"/>
        <w:tabs>
          <w:tab w:val="clear" w:pos="708"/>
          <w:tab w:val="left" w:pos="2715" w:leader="none"/>
        </w:tabs>
        <w:ind w:firstLine="709"/>
        <w:jc w:val="both"/>
        <w:rPr>
          <w:rFonts w:eastAsia="Arial"/>
          <w:kern w:val="2"/>
          <w:lang w:eastAsia="x-none"/>
        </w:rPr>
      </w:pPr>
      <w:r>
        <w:rPr>
          <w:rFonts w:eastAsia="Arial"/>
          <w:kern w:val="2"/>
          <w:lang w:eastAsia="x-none"/>
        </w:rPr>
        <w:t>9) количество контрольных мероприятий, по итогам которых возбуждены дела об административных правонарушениях, за отчетный период;</w:t>
      </w:r>
    </w:p>
    <w:p>
      <w:pPr>
        <w:pStyle w:val="Normal"/>
        <w:tabs>
          <w:tab w:val="clear" w:pos="708"/>
          <w:tab w:val="left" w:pos="2715" w:leader="none"/>
        </w:tabs>
        <w:ind w:firstLine="709"/>
        <w:jc w:val="both"/>
        <w:rPr>
          <w:rFonts w:eastAsia="Arial"/>
          <w:kern w:val="2"/>
          <w:lang w:eastAsia="x-none"/>
        </w:rPr>
      </w:pPr>
      <w:r>
        <w:rPr>
          <w:rFonts w:eastAsia="Arial"/>
          <w:kern w:val="2"/>
          <w:lang w:eastAsia="x-none"/>
        </w:rPr>
        <w:t>10) сумма административных штрафов, наложенных по результатам контрольных мероприятий, за отчетный период;</w:t>
      </w:r>
    </w:p>
    <w:p>
      <w:pPr>
        <w:pStyle w:val="Normal"/>
        <w:tabs>
          <w:tab w:val="clear" w:pos="708"/>
          <w:tab w:val="left" w:pos="2715" w:leader="none"/>
        </w:tabs>
        <w:ind w:firstLine="709"/>
        <w:jc w:val="both"/>
        <w:rPr>
          <w:rFonts w:eastAsia="Arial"/>
          <w:kern w:val="2"/>
          <w:lang w:eastAsia="x-none"/>
        </w:rPr>
      </w:pPr>
      <w:r>
        <w:rPr>
          <w:rFonts w:eastAsia="Arial"/>
          <w:kern w:val="2"/>
          <w:lang w:eastAsia="x-none"/>
        </w:rPr>
        <w:t>11) количество направленных в органы прокуратуры заявлений о согласовании проведения контрольных мероприятий, за отчетный период;</w:t>
      </w:r>
    </w:p>
    <w:p>
      <w:pPr>
        <w:pStyle w:val="Normal"/>
        <w:tabs>
          <w:tab w:val="clear" w:pos="708"/>
          <w:tab w:val="left" w:pos="2715" w:leader="none"/>
        </w:tabs>
        <w:ind w:firstLine="709"/>
        <w:jc w:val="both"/>
        <w:rPr>
          <w:rFonts w:eastAsia="Arial"/>
          <w:kern w:val="2"/>
          <w:lang w:eastAsia="x-none"/>
        </w:rPr>
      </w:pPr>
      <w:r>
        <w:rPr>
          <w:rFonts w:eastAsia="Arial"/>
          <w:kern w:val="2"/>
          <w:lang w:eastAsia="x-none"/>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pPr>
        <w:pStyle w:val="Normal"/>
        <w:tabs>
          <w:tab w:val="clear" w:pos="708"/>
          <w:tab w:val="left" w:pos="2715" w:leader="none"/>
        </w:tabs>
        <w:ind w:firstLine="709"/>
        <w:jc w:val="both"/>
        <w:rPr>
          <w:rFonts w:eastAsia="Arial"/>
          <w:kern w:val="2"/>
          <w:lang w:eastAsia="x-none"/>
        </w:rPr>
      </w:pPr>
      <w:r>
        <w:rPr>
          <w:rFonts w:eastAsia="Arial"/>
          <w:kern w:val="2"/>
          <w:lang w:eastAsia="x-none"/>
        </w:rPr>
        <w:t>13) общее количество учтенных объектов контроля на конец отчетного периода;</w:t>
      </w:r>
    </w:p>
    <w:p>
      <w:pPr>
        <w:pStyle w:val="Normal"/>
        <w:tabs>
          <w:tab w:val="clear" w:pos="708"/>
          <w:tab w:val="left" w:pos="2715" w:leader="none"/>
        </w:tabs>
        <w:ind w:firstLine="709"/>
        <w:jc w:val="both"/>
        <w:rPr>
          <w:rFonts w:eastAsia="Arial"/>
          <w:kern w:val="2"/>
          <w:lang w:eastAsia="x-none"/>
        </w:rPr>
      </w:pPr>
      <w:r>
        <w:rPr>
          <w:rFonts w:eastAsia="Arial"/>
          <w:kern w:val="2"/>
          <w:lang w:eastAsia="x-none"/>
        </w:rPr>
        <w:t>14) количество учтенных контролируемых лиц на конец отчетного периода;</w:t>
      </w:r>
    </w:p>
    <w:p>
      <w:pPr>
        <w:pStyle w:val="Normal"/>
        <w:tabs>
          <w:tab w:val="clear" w:pos="708"/>
          <w:tab w:val="left" w:pos="2715" w:leader="none"/>
        </w:tabs>
        <w:ind w:firstLine="709"/>
        <w:jc w:val="both"/>
        <w:rPr>
          <w:rFonts w:eastAsia="Arial"/>
          <w:kern w:val="2"/>
          <w:lang w:eastAsia="x-none"/>
        </w:rPr>
      </w:pPr>
      <w:r>
        <w:rPr>
          <w:rFonts w:eastAsia="Arial"/>
          <w:kern w:val="2"/>
          <w:lang w:eastAsia="x-none"/>
        </w:rPr>
        <w:t>15) количество учтенных контролируемых лиц, в отношении которых проведены контрольные мероприятия, за отчетный период;</w:t>
      </w:r>
    </w:p>
    <w:p>
      <w:pPr>
        <w:pStyle w:val="Normal"/>
        <w:tabs>
          <w:tab w:val="clear" w:pos="708"/>
          <w:tab w:val="left" w:pos="2715" w:leader="none"/>
        </w:tabs>
        <w:ind w:firstLine="709"/>
        <w:jc w:val="both"/>
        <w:rPr>
          <w:rFonts w:eastAsia="Arial"/>
          <w:kern w:val="2"/>
          <w:lang w:eastAsia="x-none"/>
        </w:rPr>
      </w:pPr>
      <w:r>
        <w:rPr>
          <w:rFonts w:eastAsia="Arial"/>
          <w:kern w:val="2"/>
          <w:lang w:eastAsia="x-none"/>
        </w:rPr>
        <w:t>16) количество жалоб, в отношении которых контрольным органом был нарушен срок рассмотрения, за отчетный период;</w:t>
      </w:r>
    </w:p>
    <w:p>
      <w:pPr>
        <w:pStyle w:val="Normal"/>
        <w:tabs>
          <w:tab w:val="clear" w:pos="708"/>
          <w:tab w:val="left" w:pos="2715" w:leader="none"/>
        </w:tabs>
        <w:ind w:firstLine="709"/>
        <w:jc w:val="both"/>
        <w:rPr>
          <w:rFonts w:eastAsia="Arial"/>
          <w:kern w:val="2"/>
          <w:lang w:eastAsia="x-none"/>
        </w:rPr>
      </w:pPr>
      <w:r>
        <w:rPr>
          <w:rFonts w:eastAsia="Arial"/>
          <w:kern w:val="2"/>
          <w:lang w:eastAsia="x-none"/>
        </w:rPr>
        <w:t>17)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pPr>
        <w:pStyle w:val="Normal"/>
        <w:tabs>
          <w:tab w:val="clear" w:pos="708"/>
          <w:tab w:val="left" w:pos="2715" w:leader="none"/>
        </w:tabs>
        <w:ind w:firstLine="709"/>
        <w:jc w:val="both"/>
        <w:rPr>
          <w:rFonts w:eastAsia="Arial"/>
          <w:kern w:val="2"/>
          <w:lang w:eastAsia="x-none"/>
        </w:rPr>
      </w:pPr>
      <w:r>
        <w:rPr>
          <w:rFonts w:eastAsia="Arial"/>
          <w:kern w:val="2"/>
          <w:lang w:eastAsia="x-none"/>
        </w:rPr>
        <w:t>18)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pPr>
        <w:pStyle w:val="Normal"/>
        <w:tabs>
          <w:tab w:val="clear" w:pos="708"/>
          <w:tab w:val="left" w:pos="2715" w:leader="none"/>
        </w:tabs>
        <w:ind w:firstLine="709"/>
        <w:jc w:val="both"/>
        <w:rPr>
          <w:rFonts w:eastAsia="Arial"/>
          <w:kern w:val="2"/>
          <w:lang w:eastAsia="x-none"/>
        </w:rPr>
      </w:pPr>
      <w:r>
        <w:rPr>
          <w:rFonts w:eastAsia="Arial"/>
          <w:kern w:val="2"/>
          <w:lang w:eastAsia="x-none"/>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r>
        <w:br w:type="page"/>
      </w:r>
    </w:p>
    <w:p>
      <w:pPr>
        <w:pStyle w:val="ConsPlusNormal"/>
        <w:suppressAutoHyphens w:val="false"/>
        <w:spacing w:before="0" w:after="0"/>
        <w:ind w:firstLine="709"/>
        <w:jc w:val="right"/>
        <w:rPr>
          <w:sz w:val="20"/>
          <w:szCs w:val="20"/>
        </w:rPr>
      </w:pPr>
      <w:r>
        <w:rPr>
          <w:rFonts w:eastAsia="Arial" w:cs="Times New Roman" w:ascii="Times New Roman" w:hAnsi="Times New Roman"/>
          <w:sz w:val="20"/>
          <w:szCs w:val="20"/>
        </w:rPr>
        <w:t>Приложение № 3</w:t>
      </w:r>
    </w:p>
    <w:p>
      <w:pPr>
        <w:pStyle w:val="Normal"/>
        <w:spacing w:before="0" w:after="0"/>
        <w:ind w:firstLine="709"/>
        <w:jc w:val="right"/>
        <w:rPr/>
      </w:pPr>
      <w:r>
        <w:rPr>
          <w:rFonts w:eastAsia="Arial"/>
          <w:sz w:val="24"/>
          <w:szCs w:val="24"/>
        </w:rPr>
        <w:t xml:space="preserve"> </w:t>
      </w:r>
      <w:r>
        <w:rPr>
          <w:rFonts w:eastAsia="Arial"/>
          <w:sz w:val="20"/>
          <w:szCs w:val="20"/>
        </w:rPr>
        <w:t xml:space="preserve">к  «Положению о </w:t>
      </w:r>
    </w:p>
    <w:p>
      <w:pPr>
        <w:pStyle w:val="Normal"/>
        <w:spacing w:before="0" w:after="0"/>
        <w:ind w:hanging="0"/>
        <w:jc w:val="right"/>
        <w:rPr>
          <w:sz w:val="20"/>
          <w:szCs w:val="20"/>
        </w:rPr>
      </w:pPr>
      <w:r>
        <w:rPr>
          <w:rFonts w:eastAsia="Arial"/>
          <w:sz w:val="20"/>
          <w:szCs w:val="20"/>
        </w:rPr>
        <w:t xml:space="preserve">                                                                                                         </w:t>
      </w:r>
      <w:r>
        <w:rPr>
          <w:rFonts w:eastAsia="Arial"/>
          <w:sz w:val="20"/>
          <w:szCs w:val="20"/>
        </w:rPr>
        <w:t xml:space="preserve">муниципальном контроле </w:t>
      </w:r>
      <w:r>
        <w:rPr>
          <w:rFonts w:eastAsia="Arial"/>
          <w:bCs/>
          <w:sz w:val="20"/>
          <w:szCs w:val="20"/>
        </w:rPr>
        <w:t xml:space="preserve">на </w:t>
      </w:r>
    </w:p>
    <w:p>
      <w:pPr>
        <w:pStyle w:val="Normal"/>
        <w:spacing w:before="0" w:after="0"/>
        <w:ind w:hanging="0"/>
        <w:jc w:val="right"/>
        <w:rPr>
          <w:sz w:val="20"/>
          <w:szCs w:val="20"/>
        </w:rPr>
      </w:pPr>
      <w:r>
        <w:rPr>
          <w:rFonts w:eastAsia="Arial"/>
          <w:bCs/>
          <w:sz w:val="20"/>
          <w:szCs w:val="20"/>
        </w:rPr>
        <w:t xml:space="preserve">                                                                                                         </w:t>
      </w:r>
      <w:r>
        <w:rPr>
          <w:rFonts w:eastAsia="Arial"/>
          <w:bCs/>
          <w:sz w:val="20"/>
          <w:szCs w:val="20"/>
        </w:rPr>
        <w:t xml:space="preserve">автомобильном транспорте и </w:t>
      </w:r>
    </w:p>
    <w:p>
      <w:pPr>
        <w:pStyle w:val="Normal"/>
        <w:spacing w:before="0" w:after="0"/>
        <w:ind w:hanging="0"/>
        <w:jc w:val="right"/>
        <w:rPr>
          <w:sz w:val="20"/>
          <w:szCs w:val="20"/>
        </w:rPr>
      </w:pPr>
      <w:r>
        <w:rPr>
          <w:rFonts w:eastAsia="Arial"/>
          <w:bCs/>
          <w:sz w:val="20"/>
          <w:szCs w:val="20"/>
        </w:rPr>
        <w:t xml:space="preserve">                                                                                                         </w:t>
      </w:r>
      <w:r>
        <w:rPr>
          <w:rFonts w:eastAsia="Arial"/>
          <w:bCs/>
          <w:sz w:val="20"/>
          <w:szCs w:val="20"/>
        </w:rPr>
        <w:t xml:space="preserve">в дорожном хозяйстве в </w:t>
      </w:r>
    </w:p>
    <w:p>
      <w:pPr>
        <w:pStyle w:val="Normal"/>
        <w:spacing w:before="0" w:after="0"/>
        <w:ind w:hanging="0"/>
        <w:jc w:val="right"/>
        <w:rPr>
          <w:sz w:val="20"/>
          <w:szCs w:val="20"/>
        </w:rPr>
      </w:pPr>
      <w:r>
        <w:rPr>
          <w:rFonts w:eastAsia="Arial"/>
          <w:bCs/>
          <w:sz w:val="20"/>
          <w:szCs w:val="20"/>
        </w:rPr>
        <w:t xml:space="preserve">                                                                                                         </w:t>
      </w:r>
      <w:r>
        <w:rPr>
          <w:rFonts w:eastAsia="Arial"/>
          <w:bCs/>
          <w:sz w:val="20"/>
          <w:szCs w:val="20"/>
        </w:rPr>
        <w:t xml:space="preserve">границах населенных пунктов </w:t>
      </w:r>
    </w:p>
    <w:p>
      <w:pPr>
        <w:pStyle w:val="Normal"/>
        <w:spacing w:before="0" w:after="0"/>
        <w:ind w:hanging="0"/>
        <w:jc w:val="right"/>
        <w:rPr>
          <w:sz w:val="20"/>
          <w:szCs w:val="20"/>
        </w:rPr>
      </w:pPr>
      <w:r>
        <w:rPr>
          <w:rFonts w:eastAsia="Arial"/>
          <w:bCs/>
          <w:sz w:val="20"/>
          <w:szCs w:val="20"/>
        </w:rPr>
        <w:t xml:space="preserve">                                                                                                         </w:t>
      </w:r>
      <w:r>
        <w:rPr>
          <w:rFonts w:eastAsia="Arial"/>
          <w:sz w:val="20"/>
          <w:szCs w:val="20"/>
        </w:rPr>
        <w:t xml:space="preserve">на территории Чебулинского </w:t>
      </w:r>
    </w:p>
    <w:p>
      <w:pPr>
        <w:pStyle w:val="Normal"/>
        <w:spacing w:before="0" w:after="0"/>
        <w:ind w:hanging="0"/>
        <w:jc w:val="right"/>
        <w:rPr>
          <w:sz w:val="20"/>
          <w:szCs w:val="20"/>
        </w:rPr>
      </w:pPr>
      <w:r>
        <w:rPr>
          <w:rFonts w:eastAsia="Arial" w:cs="Times New Roman"/>
          <w:sz w:val="20"/>
          <w:szCs w:val="20"/>
        </w:rPr>
        <w:t xml:space="preserve">                                                                                                         </w:t>
      </w:r>
      <w:r>
        <w:rPr>
          <w:rFonts w:eastAsia="Arial" w:cs="Times New Roman"/>
          <w:sz w:val="20"/>
          <w:szCs w:val="20"/>
        </w:rPr>
        <w:t>муниципального округа»</w:t>
      </w:r>
    </w:p>
    <w:p>
      <w:pPr>
        <w:pStyle w:val="ConsPlusNormal"/>
        <w:suppressAutoHyphens w:val="false"/>
        <w:spacing w:before="0" w:after="0"/>
        <w:ind w:firstLine="709"/>
        <w:jc w:val="right"/>
        <w:rPr>
          <w:rFonts w:ascii="Times New Roman" w:hAnsi="Times New Roman" w:eastAsia="Arial" w:cs="Times New Roman"/>
        </w:rPr>
      </w:pPr>
      <w:r>
        <w:rPr>
          <w:sz w:val="20"/>
          <w:szCs w:val="20"/>
        </w:rPr>
      </w:r>
    </w:p>
    <w:p>
      <w:pPr>
        <w:pStyle w:val="ConsPlusNormal"/>
        <w:suppressAutoHyphens w:val="false"/>
        <w:spacing w:before="0" w:after="0"/>
        <w:ind w:firstLine="709"/>
        <w:jc w:val="right"/>
        <w:rPr>
          <w:rFonts w:ascii="Times New Roman" w:hAnsi="Times New Roman" w:eastAsia="Arial" w:cs="Times New Roman"/>
        </w:rPr>
      </w:pPr>
      <w:r>
        <w:rPr>
          <w:sz w:val="20"/>
          <w:szCs w:val="20"/>
        </w:rPr>
      </w:r>
    </w:p>
    <w:p>
      <w:pPr>
        <w:pStyle w:val="ConsPlusNormal"/>
        <w:suppressAutoHyphens w:val="false"/>
        <w:ind w:firstLine="709"/>
        <w:jc w:val="right"/>
        <w:rPr>
          <w:sz w:val="20"/>
          <w:szCs w:val="20"/>
        </w:rPr>
      </w:pPr>
      <w:r>
        <w:rPr>
          <w:rFonts w:eastAsia="Arial" w:cs="Times New Roman" w:ascii="Times New Roman" w:hAnsi="Times New Roman"/>
          <w:sz w:val="20"/>
          <w:szCs w:val="20"/>
        </w:rPr>
        <w:t>(</w:t>
      </w:r>
      <w:r>
        <w:rPr>
          <w:rFonts w:eastAsia="Arial" w:cs="Times New Roman" w:ascii="Times New Roman" w:hAnsi="Times New Roman"/>
          <w:sz w:val="20"/>
          <w:szCs w:val="20"/>
        </w:rPr>
        <w:t>Критерии отнесения объектов</w:t>
      </w:r>
    </w:p>
    <w:p>
      <w:pPr>
        <w:pStyle w:val="ConsPlusNormal"/>
        <w:suppressAutoHyphens w:val="false"/>
        <w:ind w:firstLine="709"/>
        <w:jc w:val="right"/>
        <w:rPr>
          <w:sz w:val="20"/>
          <w:szCs w:val="20"/>
        </w:rPr>
      </w:pPr>
      <w:r>
        <w:rPr>
          <w:rFonts w:eastAsia="Arial" w:cs="Times New Roman" w:ascii="Times New Roman" w:hAnsi="Times New Roman"/>
          <w:sz w:val="20"/>
          <w:szCs w:val="20"/>
        </w:rPr>
        <w:t>муниципального контроля на</w:t>
      </w:r>
    </w:p>
    <w:p>
      <w:pPr>
        <w:pStyle w:val="ConsPlusNormal"/>
        <w:suppressAutoHyphens w:val="false"/>
        <w:ind w:firstLine="709"/>
        <w:jc w:val="right"/>
        <w:rPr>
          <w:sz w:val="20"/>
          <w:szCs w:val="20"/>
        </w:rPr>
      </w:pPr>
      <w:r>
        <w:rPr>
          <w:rFonts w:eastAsia="Arial" w:cs="Times New Roman" w:ascii="Times New Roman" w:hAnsi="Times New Roman"/>
          <w:sz w:val="20"/>
          <w:szCs w:val="20"/>
        </w:rPr>
        <w:t>автомобильном транспорте</w:t>
      </w:r>
    </w:p>
    <w:p>
      <w:pPr>
        <w:pStyle w:val="ConsPlusNormal"/>
        <w:suppressAutoHyphens w:val="false"/>
        <w:ind w:firstLine="709"/>
        <w:jc w:val="right"/>
        <w:rPr>
          <w:sz w:val="20"/>
          <w:szCs w:val="20"/>
        </w:rPr>
      </w:pPr>
      <w:r>
        <w:rPr>
          <w:rFonts w:eastAsia="Arial" w:cs="Times New Roman" w:ascii="Times New Roman" w:hAnsi="Times New Roman"/>
          <w:sz w:val="20"/>
          <w:szCs w:val="20"/>
        </w:rPr>
        <w:t>к определенной категории риска</w:t>
      </w:r>
      <w:r>
        <w:rPr>
          <w:rFonts w:eastAsia="Arial" w:cs="Times New Roman" w:ascii="Times New Roman" w:hAnsi="Times New Roman"/>
          <w:sz w:val="20"/>
          <w:szCs w:val="20"/>
        </w:rPr>
        <w:t>)</w:t>
      </w:r>
    </w:p>
    <w:p>
      <w:pPr>
        <w:pStyle w:val="ConsPlusNormal"/>
        <w:suppressAutoHyphens w:val="false"/>
        <w:ind w:firstLine="709"/>
        <w:rPr>
          <w:rFonts w:eastAsia="Arial"/>
          <w:sz w:val="24"/>
          <w:szCs w:val="24"/>
        </w:rPr>
      </w:pPr>
      <w:r>
        <w:rPr>
          <w:rFonts w:eastAsia="Arial"/>
          <w:sz w:val="24"/>
          <w:szCs w:val="24"/>
        </w:rPr>
      </w:r>
    </w:p>
    <w:tbl>
      <w:tblPr>
        <w:tblW w:w="9634" w:type="dxa"/>
        <w:jc w:val="left"/>
        <w:tblInd w:w="221" w:type="dxa"/>
        <w:tblLayout w:type="fixed"/>
        <w:tblCellMar>
          <w:top w:w="0" w:type="dxa"/>
          <w:left w:w="108" w:type="dxa"/>
          <w:bottom w:w="0" w:type="dxa"/>
          <w:right w:w="108" w:type="dxa"/>
        </w:tblCellMar>
        <w:tblLook w:noVBand="0" w:val="0000" w:noHBand="0" w:lastColumn="0" w:firstColumn="0" w:lastRow="0" w:firstRow="0"/>
      </w:tblPr>
      <w:tblGrid>
        <w:gridCol w:w="842"/>
        <w:gridCol w:w="2130"/>
        <w:gridCol w:w="6662"/>
      </w:tblGrid>
      <w:tr>
        <w:trPr/>
        <w:tc>
          <w:tcPr>
            <w:tcW w:w="842" w:type="dxa"/>
            <w:tcBorders>
              <w:top w:val="single" w:sz="4" w:space="0" w:color="000000"/>
              <w:left w:val="single" w:sz="4" w:space="0" w:color="000000"/>
              <w:bottom w:val="single" w:sz="4" w:space="0" w:color="000000"/>
              <w:right w:val="single" w:sz="4" w:space="0" w:color="000000"/>
            </w:tcBorders>
          </w:tcPr>
          <w:p>
            <w:pPr>
              <w:pStyle w:val="Normal"/>
              <w:rPr/>
            </w:pPr>
            <w:r>
              <w:rPr>
                <w:rFonts w:eastAsia="Arial"/>
                <w:kern w:val="2"/>
                <w:lang w:eastAsia="x-none"/>
              </w:rPr>
              <w:t>№</w:t>
            </w:r>
          </w:p>
        </w:tc>
        <w:tc>
          <w:tcPr>
            <w:tcW w:w="2130" w:type="dxa"/>
            <w:tcBorders>
              <w:top w:val="single" w:sz="4" w:space="0" w:color="000000"/>
              <w:left w:val="single" w:sz="4" w:space="0" w:color="000000"/>
              <w:bottom w:val="single" w:sz="4" w:space="0" w:color="000000"/>
              <w:right w:val="single" w:sz="4" w:space="0" w:color="000000"/>
            </w:tcBorders>
          </w:tcPr>
          <w:p>
            <w:pPr>
              <w:pStyle w:val="Normal"/>
              <w:rPr/>
            </w:pPr>
            <w:r>
              <w:rPr>
                <w:rFonts w:eastAsia="Arial"/>
                <w:kern w:val="2"/>
                <w:lang w:eastAsia="x-none"/>
              </w:rPr>
              <w:t>Категория риска</w:t>
            </w:r>
          </w:p>
        </w:tc>
        <w:tc>
          <w:tcPr>
            <w:tcW w:w="6662" w:type="dxa"/>
            <w:tcBorders>
              <w:top w:val="single" w:sz="4" w:space="0" w:color="000000"/>
              <w:left w:val="single" w:sz="4" w:space="0" w:color="000000"/>
              <w:bottom w:val="single" w:sz="4" w:space="0" w:color="000000"/>
              <w:right w:val="single" w:sz="4" w:space="0" w:color="000000"/>
            </w:tcBorders>
          </w:tcPr>
          <w:p>
            <w:pPr>
              <w:pStyle w:val="Normal"/>
              <w:rPr/>
            </w:pPr>
            <w:r>
              <w:rPr>
                <w:rFonts w:eastAsia="Arial"/>
                <w:kern w:val="2"/>
                <w:lang w:eastAsia="x-none"/>
              </w:rPr>
              <w:t>Критерии риска</w:t>
            </w:r>
          </w:p>
        </w:tc>
      </w:tr>
      <w:tr>
        <w:trPr/>
        <w:tc>
          <w:tcPr>
            <w:tcW w:w="842" w:type="dxa"/>
            <w:tcBorders>
              <w:top w:val="single" w:sz="4" w:space="0" w:color="000000"/>
              <w:left w:val="single" w:sz="4" w:space="0" w:color="000000"/>
              <w:bottom w:val="single" w:sz="4" w:space="0" w:color="000000"/>
              <w:right w:val="single" w:sz="4" w:space="0" w:color="000000"/>
            </w:tcBorders>
          </w:tcPr>
          <w:p>
            <w:pPr>
              <w:pStyle w:val="Normal"/>
              <w:rPr/>
            </w:pPr>
            <w:r>
              <w:rPr>
                <w:rFonts w:eastAsia="Arial"/>
                <w:kern w:val="2"/>
                <w:lang w:eastAsia="x-none"/>
              </w:rPr>
              <w:t>1</w:t>
            </w:r>
          </w:p>
        </w:tc>
        <w:tc>
          <w:tcPr>
            <w:tcW w:w="2130" w:type="dxa"/>
            <w:tcBorders>
              <w:top w:val="single" w:sz="4" w:space="0" w:color="000000"/>
              <w:left w:val="single" w:sz="4" w:space="0" w:color="000000"/>
              <w:bottom w:val="single" w:sz="4" w:space="0" w:color="000000"/>
              <w:right w:val="single" w:sz="4" w:space="0" w:color="000000"/>
            </w:tcBorders>
          </w:tcPr>
          <w:p>
            <w:pPr>
              <w:pStyle w:val="Normal"/>
              <w:rPr/>
            </w:pPr>
            <w:r>
              <w:rPr>
                <w:rFonts w:eastAsia="Arial"/>
                <w:kern w:val="2"/>
                <w:lang w:eastAsia="x-none"/>
              </w:rPr>
              <w:t>Средний риск</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rFonts w:eastAsia="Arial"/>
                <w:kern w:val="2"/>
                <w:lang w:eastAsia="x-none"/>
              </w:rPr>
            </w:pPr>
            <w:r>
              <w:rPr>
                <w:rFonts w:eastAsia="Arial"/>
                <w:kern w:val="2"/>
                <w:lang w:eastAsia="x-none"/>
              </w:rPr>
              <w:t>а) 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Чебулинского муниципального округа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pPr>
              <w:pStyle w:val="Normal"/>
              <w:jc w:val="both"/>
              <w:rPr>
                <w:rFonts w:eastAsia="Arial"/>
                <w:kern w:val="2"/>
                <w:lang w:eastAsia="x-none"/>
              </w:rPr>
            </w:pPr>
            <w:r>
              <w:rPr>
                <w:rFonts w:eastAsia="Arial"/>
                <w:kern w:val="2"/>
                <w:lang w:eastAsia="x-none"/>
              </w:rPr>
              <w:t>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Чебулинского муниципального округа, отнесенных в соответствии с Постановлением Правительства РФ от 28.09.2009 №767 законодательством Российской Федерации к II, III, IV категориям;</w:t>
            </w:r>
          </w:p>
          <w:p>
            <w:pPr>
              <w:pStyle w:val="Normal"/>
              <w:jc w:val="both"/>
              <w:rPr>
                <w:rFonts w:eastAsia="Arial"/>
                <w:kern w:val="2"/>
                <w:lang w:eastAsia="x-none"/>
              </w:rPr>
            </w:pPr>
            <w:r>
              <w:rPr>
                <w:rFonts w:eastAsia="Arial"/>
                <w:kern w:val="2"/>
                <w:lang w:eastAsia="x-none"/>
              </w:rPr>
              <w:t>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Чебулинского муниципального округа.</w:t>
            </w:r>
          </w:p>
          <w:p>
            <w:pPr>
              <w:pStyle w:val="Normal"/>
              <w:jc w:val="both"/>
              <w:rPr>
                <w:rFonts w:eastAsia="Arial"/>
                <w:kern w:val="2"/>
                <w:lang w:eastAsia="x-none"/>
              </w:rPr>
            </w:pPr>
            <w:r>
              <w:rPr>
                <w:rFonts w:eastAsia="Arial"/>
                <w:kern w:val="2"/>
                <w:lang w:eastAsia="x-none"/>
              </w:rPr>
            </w:r>
          </w:p>
        </w:tc>
      </w:tr>
      <w:tr>
        <w:trPr/>
        <w:tc>
          <w:tcPr>
            <w:tcW w:w="842" w:type="dxa"/>
            <w:tcBorders>
              <w:top w:val="single" w:sz="4" w:space="0" w:color="000000"/>
              <w:left w:val="single" w:sz="4" w:space="0" w:color="000000"/>
              <w:bottom w:val="single" w:sz="4" w:space="0" w:color="000000"/>
              <w:right w:val="single" w:sz="4" w:space="0" w:color="000000"/>
            </w:tcBorders>
          </w:tcPr>
          <w:p>
            <w:pPr>
              <w:pStyle w:val="Normal"/>
              <w:rPr/>
            </w:pPr>
            <w:r>
              <w:rPr>
                <w:rFonts w:eastAsia="Arial"/>
                <w:kern w:val="2"/>
                <w:lang w:eastAsia="x-none"/>
              </w:rPr>
              <w:t>2</w:t>
            </w:r>
          </w:p>
        </w:tc>
        <w:tc>
          <w:tcPr>
            <w:tcW w:w="2130" w:type="dxa"/>
            <w:tcBorders>
              <w:top w:val="single" w:sz="4" w:space="0" w:color="000000"/>
              <w:left w:val="single" w:sz="4" w:space="0" w:color="000000"/>
              <w:bottom w:val="single" w:sz="4" w:space="0" w:color="000000"/>
              <w:right w:val="single" w:sz="4" w:space="0" w:color="000000"/>
            </w:tcBorders>
          </w:tcPr>
          <w:p>
            <w:pPr>
              <w:pStyle w:val="Normal"/>
              <w:rPr/>
            </w:pPr>
            <w:r>
              <w:rPr>
                <w:rFonts w:eastAsia="Arial"/>
                <w:kern w:val="2"/>
                <w:lang w:eastAsia="x-none"/>
              </w:rPr>
              <w:t>Умеренный риск</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rFonts w:eastAsia="Arial"/>
                <w:kern w:val="2"/>
                <w:lang w:eastAsia="x-none"/>
              </w:rPr>
            </w:pPr>
            <w:r>
              <w:rPr>
                <w:rFonts w:eastAsia="Arial"/>
                <w:kern w:val="2"/>
                <w:lang w:eastAsia="x-none"/>
              </w:rPr>
              <w:t>а) 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Чебулинского муниципального округа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Чебулинского муниципального округа, не отнесенная к категории среднего риска;</w:t>
            </w:r>
          </w:p>
          <w:p>
            <w:pPr>
              <w:pStyle w:val="Normal"/>
              <w:jc w:val="both"/>
              <w:rPr>
                <w:rFonts w:eastAsia="Arial"/>
                <w:kern w:val="2"/>
                <w:lang w:eastAsia="x-none"/>
              </w:rPr>
            </w:pPr>
            <w:r>
              <w:rPr>
                <w:rFonts w:eastAsia="Arial"/>
                <w:kern w:val="2"/>
                <w:lang w:eastAsia="x-none"/>
              </w:rPr>
              <w:t>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Чебулинского муниципального округа .</w:t>
            </w:r>
          </w:p>
          <w:p>
            <w:pPr>
              <w:pStyle w:val="Normal"/>
              <w:rPr>
                <w:rFonts w:eastAsia="Arial"/>
                <w:kern w:val="2"/>
                <w:lang w:eastAsia="x-none"/>
              </w:rPr>
            </w:pPr>
            <w:r>
              <w:rPr>
                <w:rFonts w:eastAsia="Arial"/>
                <w:kern w:val="2"/>
                <w:lang w:eastAsia="x-none"/>
              </w:rPr>
            </w:r>
          </w:p>
        </w:tc>
      </w:tr>
      <w:tr>
        <w:trPr/>
        <w:tc>
          <w:tcPr>
            <w:tcW w:w="842" w:type="dxa"/>
            <w:tcBorders>
              <w:top w:val="single" w:sz="4" w:space="0" w:color="000000"/>
              <w:left w:val="single" w:sz="4" w:space="0" w:color="000000"/>
              <w:bottom w:val="single" w:sz="4" w:space="0" w:color="000000"/>
              <w:right w:val="single" w:sz="4" w:space="0" w:color="000000"/>
            </w:tcBorders>
          </w:tcPr>
          <w:p>
            <w:pPr>
              <w:pStyle w:val="Normal"/>
              <w:rPr/>
            </w:pPr>
            <w:r>
              <w:rPr>
                <w:rFonts w:eastAsia="Arial"/>
                <w:kern w:val="2"/>
                <w:lang w:eastAsia="x-none"/>
              </w:rPr>
              <w:t>3</w:t>
            </w:r>
          </w:p>
        </w:tc>
        <w:tc>
          <w:tcPr>
            <w:tcW w:w="2130" w:type="dxa"/>
            <w:tcBorders>
              <w:top w:val="single" w:sz="4" w:space="0" w:color="000000"/>
              <w:left w:val="single" w:sz="4" w:space="0" w:color="000000"/>
              <w:bottom w:val="single" w:sz="4" w:space="0" w:color="000000"/>
              <w:right w:val="single" w:sz="4" w:space="0" w:color="000000"/>
            </w:tcBorders>
          </w:tcPr>
          <w:p>
            <w:pPr>
              <w:pStyle w:val="Normal"/>
              <w:rPr/>
            </w:pPr>
            <w:r>
              <w:rPr>
                <w:rFonts w:eastAsia="Arial"/>
                <w:kern w:val="2"/>
                <w:lang w:eastAsia="x-none"/>
              </w:rPr>
              <w:t>Низкий риск</w:t>
            </w:r>
          </w:p>
        </w:tc>
        <w:tc>
          <w:tcPr>
            <w:tcW w:w="6662" w:type="dxa"/>
            <w:tcBorders>
              <w:top w:val="single" w:sz="4" w:space="0" w:color="000000"/>
              <w:left w:val="single" w:sz="4" w:space="0" w:color="000000"/>
              <w:bottom w:val="single" w:sz="4" w:space="0" w:color="000000"/>
              <w:right w:val="single" w:sz="4" w:space="0" w:color="000000"/>
            </w:tcBorders>
          </w:tcPr>
          <w:p>
            <w:pPr>
              <w:pStyle w:val="Normal"/>
              <w:rPr/>
            </w:pPr>
            <w:r>
              <w:rPr>
                <w:rFonts w:eastAsia="Arial"/>
                <w:kern w:val="2"/>
                <w:lang w:eastAsia="x-none"/>
              </w:rPr>
              <w:t>Деятельность контролируемых лиц, не отнесенная к категориям среднего или умеренного риска</w:t>
            </w:r>
          </w:p>
        </w:tc>
      </w:tr>
    </w:tbl>
    <w:p>
      <w:pPr>
        <w:pStyle w:val="Normal"/>
        <w:ind w:firstLine="709"/>
        <w:rPr>
          <w:rFonts w:eastAsia="Arial"/>
        </w:rPr>
      </w:pPr>
      <w:r>
        <w:rPr>
          <w:rFonts w:eastAsia="Arial"/>
        </w:rPr>
      </w:r>
      <w:r>
        <w:br w:type="page"/>
      </w:r>
    </w:p>
    <w:p>
      <w:pPr>
        <w:pStyle w:val="ListParagraph1"/>
        <w:widowControl/>
        <w:spacing w:lineRule="auto" w:line="240" w:before="0" w:after="0"/>
        <w:ind w:firstLine="709" w:left="360"/>
        <w:contextualSpacing/>
        <w:jc w:val="right"/>
        <w:rPr>
          <w:sz w:val="20"/>
          <w:szCs w:val="20"/>
        </w:rPr>
      </w:pPr>
      <w:r>
        <w:rPr>
          <w:rFonts w:eastAsia="Arial" w:ascii="Times New Roman" w:hAnsi="Times New Roman"/>
          <w:sz w:val="20"/>
          <w:szCs w:val="20"/>
        </w:rPr>
        <w:t>Приложение № 4</w:t>
      </w:r>
    </w:p>
    <w:p>
      <w:pPr>
        <w:pStyle w:val="Normal"/>
        <w:spacing w:before="0" w:after="0"/>
        <w:ind w:firstLine="709"/>
        <w:jc w:val="right"/>
        <w:rPr/>
      </w:pPr>
      <w:r>
        <w:rPr>
          <w:rFonts w:eastAsia="Arial"/>
          <w:sz w:val="24"/>
          <w:szCs w:val="24"/>
        </w:rPr>
        <w:t xml:space="preserve"> </w:t>
      </w:r>
      <w:r>
        <w:rPr>
          <w:rFonts w:eastAsia="Arial"/>
          <w:sz w:val="20"/>
          <w:szCs w:val="20"/>
        </w:rPr>
        <w:t xml:space="preserve">к  «Положению о </w:t>
      </w:r>
    </w:p>
    <w:p>
      <w:pPr>
        <w:pStyle w:val="Normal"/>
        <w:spacing w:before="0" w:after="0"/>
        <w:ind w:hanging="0"/>
        <w:jc w:val="right"/>
        <w:rPr>
          <w:sz w:val="20"/>
          <w:szCs w:val="20"/>
        </w:rPr>
      </w:pPr>
      <w:r>
        <w:rPr>
          <w:rFonts w:eastAsia="Arial"/>
          <w:sz w:val="20"/>
          <w:szCs w:val="20"/>
        </w:rPr>
        <w:t xml:space="preserve">                                                                                                         </w:t>
      </w:r>
      <w:r>
        <w:rPr>
          <w:rFonts w:eastAsia="Arial"/>
          <w:sz w:val="20"/>
          <w:szCs w:val="20"/>
        </w:rPr>
        <w:t xml:space="preserve">муниципальном контроле </w:t>
      </w:r>
      <w:r>
        <w:rPr>
          <w:rFonts w:eastAsia="Arial"/>
          <w:bCs/>
          <w:sz w:val="20"/>
          <w:szCs w:val="20"/>
        </w:rPr>
        <w:t xml:space="preserve">на </w:t>
      </w:r>
    </w:p>
    <w:p>
      <w:pPr>
        <w:pStyle w:val="Normal"/>
        <w:spacing w:before="0" w:after="0"/>
        <w:ind w:hanging="0"/>
        <w:jc w:val="right"/>
        <w:rPr>
          <w:sz w:val="20"/>
          <w:szCs w:val="20"/>
        </w:rPr>
      </w:pPr>
      <w:r>
        <w:rPr>
          <w:rFonts w:eastAsia="Arial"/>
          <w:bCs/>
          <w:sz w:val="20"/>
          <w:szCs w:val="20"/>
        </w:rPr>
        <w:t xml:space="preserve">                                                                                                         </w:t>
      </w:r>
      <w:r>
        <w:rPr>
          <w:rFonts w:eastAsia="Arial"/>
          <w:bCs/>
          <w:sz w:val="20"/>
          <w:szCs w:val="20"/>
        </w:rPr>
        <w:t xml:space="preserve">автомобильном транспорте и </w:t>
      </w:r>
    </w:p>
    <w:p>
      <w:pPr>
        <w:pStyle w:val="Normal"/>
        <w:spacing w:before="0" w:after="0"/>
        <w:ind w:hanging="0"/>
        <w:jc w:val="right"/>
        <w:rPr>
          <w:sz w:val="20"/>
          <w:szCs w:val="20"/>
        </w:rPr>
      </w:pPr>
      <w:r>
        <w:rPr>
          <w:rFonts w:eastAsia="Arial"/>
          <w:bCs/>
          <w:sz w:val="20"/>
          <w:szCs w:val="20"/>
        </w:rPr>
        <w:t xml:space="preserve">                                                                                                         </w:t>
      </w:r>
      <w:r>
        <w:rPr>
          <w:rFonts w:eastAsia="Arial"/>
          <w:bCs/>
          <w:sz w:val="20"/>
          <w:szCs w:val="20"/>
        </w:rPr>
        <w:t xml:space="preserve">в дорожном хозяйстве в </w:t>
      </w:r>
    </w:p>
    <w:p>
      <w:pPr>
        <w:pStyle w:val="Normal"/>
        <w:spacing w:before="0" w:after="0"/>
        <w:ind w:hanging="0"/>
        <w:jc w:val="right"/>
        <w:rPr>
          <w:sz w:val="20"/>
          <w:szCs w:val="20"/>
        </w:rPr>
      </w:pPr>
      <w:r>
        <w:rPr>
          <w:rFonts w:eastAsia="Arial"/>
          <w:bCs/>
          <w:sz w:val="20"/>
          <w:szCs w:val="20"/>
        </w:rPr>
        <w:t xml:space="preserve">                                                                                                         </w:t>
      </w:r>
      <w:r>
        <w:rPr>
          <w:rFonts w:eastAsia="Arial"/>
          <w:bCs/>
          <w:sz w:val="20"/>
          <w:szCs w:val="20"/>
        </w:rPr>
        <w:t xml:space="preserve">границах населенных пунктов </w:t>
      </w:r>
    </w:p>
    <w:p>
      <w:pPr>
        <w:pStyle w:val="Normal"/>
        <w:spacing w:before="0" w:after="0"/>
        <w:ind w:hanging="0"/>
        <w:jc w:val="right"/>
        <w:rPr>
          <w:sz w:val="20"/>
          <w:szCs w:val="20"/>
        </w:rPr>
      </w:pPr>
      <w:r>
        <w:rPr>
          <w:rFonts w:eastAsia="Arial"/>
          <w:bCs/>
          <w:sz w:val="20"/>
          <w:szCs w:val="20"/>
        </w:rPr>
        <w:t xml:space="preserve">                                                                                                         </w:t>
      </w:r>
      <w:r>
        <w:rPr>
          <w:rFonts w:eastAsia="Arial"/>
          <w:sz w:val="20"/>
          <w:szCs w:val="20"/>
        </w:rPr>
        <w:t xml:space="preserve">на территории Чебулинского </w:t>
      </w:r>
    </w:p>
    <w:p>
      <w:pPr>
        <w:pStyle w:val="Normal"/>
        <w:spacing w:before="0" w:after="0"/>
        <w:ind w:hanging="0"/>
        <w:jc w:val="right"/>
        <w:rPr>
          <w:sz w:val="20"/>
          <w:szCs w:val="20"/>
        </w:rPr>
      </w:pPr>
      <w:r>
        <w:rPr>
          <w:rFonts w:eastAsia="Arial"/>
          <w:sz w:val="20"/>
          <w:szCs w:val="20"/>
        </w:rPr>
        <w:t xml:space="preserve">                                                                                                         </w:t>
      </w:r>
      <w:r>
        <w:rPr>
          <w:rFonts w:eastAsia="Arial"/>
          <w:sz w:val="20"/>
          <w:szCs w:val="20"/>
        </w:rPr>
        <w:t>муниципального округа»</w:t>
      </w:r>
    </w:p>
    <w:p>
      <w:pPr>
        <w:pStyle w:val="ListParagraph1"/>
        <w:widowControl/>
        <w:spacing w:lineRule="auto" w:line="240" w:before="0" w:after="0"/>
        <w:ind w:firstLine="709" w:left="360"/>
        <w:contextualSpacing/>
        <w:jc w:val="right"/>
        <w:rPr>
          <w:rFonts w:ascii="Times New Roman" w:hAnsi="Times New Roman" w:eastAsia="Arial"/>
        </w:rPr>
      </w:pPr>
      <w:r>
        <w:rPr>
          <w:sz w:val="20"/>
          <w:szCs w:val="20"/>
        </w:rPr>
      </w:r>
    </w:p>
    <w:p>
      <w:pPr>
        <w:pStyle w:val="ListParagraph1"/>
        <w:widowControl/>
        <w:spacing w:lineRule="auto" w:line="240" w:before="0" w:after="0"/>
        <w:ind w:firstLine="709" w:left="360"/>
        <w:contextualSpacing/>
        <w:jc w:val="right"/>
        <w:rPr>
          <w:rFonts w:ascii="Times New Roman" w:hAnsi="Times New Roman" w:eastAsia="Arial"/>
        </w:rPr>
      </w:pPr>
      <w:r>
        <w:rPr>
          <w:sz w:val="20"/>
          <w:szCs w:val="20"/>
        </w:rPr>
      </w:r>
    </w:p>
    <w:p>
      <w:pPr>
        <w:pStyle w:val="ListParagraph1"/>
        <w:widowControl/>
        <w:spacing w:lineRule="auto" w:line="240" w:before="0" w:after="0"/>
        <w:ind w:firstLine="709" w:left="360"/>
        <w:contextualSpacing/>
        <w:jc w:val="right"/>
        <w:rPr>
          <w:sz w:val="20"/>
          <w:szCs w:val="20"/>
        </w:rPr>
      </w:pPr>
      <w:r>
        <w:rPr>
          <w:rFonts w:eastAsia="Arial" w:ascii="Times New Roman" w:hAnsi="Times New Roman"/>
          <w:sz w:val="20"/>
          <w:szCs w:val="20"/>
        </w:rPr>
        <w:t>(</w:t>
      </w:r>
      <w:r>
        <w:rPr>
          <w:rFonts w:eastAsia="Arial" w:ascii="Times New Roman" w:hAnsi="Times New Roman"/>
          <w:sz w:val="20"/>
          <w:szCs w:val="20"/>
        </w:rPr>
        <w:t>Перечень индикаторов риска</w:t>
      </w:r>
    </w:p>
    <w:p>
      <w:pPr>
        <w:pStyle w:val="ListParagraph1"/>
        <w:widowControl/>
        <w:spacing w:lineRule="auto" w:line="240" w:before="0" w:after="0"/>
        <w:ind w:firstLine="709" w:left="360"/>
        <w:contextualSpacing/>
        <w:jc w:val="right"/>
        <w:rPr>
          <w:sz w:val="20"/>
          <w:szCs w:val="20"/>
        </w:rPr>
      </w:pPr>
      <w:r>
        <w:rPr>
          <w:rFonts w:eastAsia="Arial" w:ascii="Times New Roman" w:hAnsi="Times New Roman"/>
          <w:sz w:val="20"/>
          <w:szCs w:val="20"/>
        </w:rPr>
        <w:t>нарушения обязательных требований,</w:t>
      </w:r>
    </w:p>
    <w:p>
      <w:pPr>
        <w:pStyle w:val="ListParagraph1"/>
        <w:widowControl/>
        <w:spacing w:lineRule="auto" w:line="240" w:before="0" w:after="0"/>
        <w:ind w:firstLine="709" w:left="360"/>
        <w:contextualSpacing/>
        <w:jc w:val="right"/>
        <w:rPr>
          <w:sz w:val="20"/>
          <w:szCs w:val="20"/>
        </w:rPr>
      </w:pPr>
      <w:r>
        <w:rPr>
          <w:rFonts w:eastAsia="Arial" w:ascii="Times New Roman" w:hAnsi="Times New Roman"/>
          <w:sz w:val="20"/>
          <w:szCs w:val="20"/>
        </w:rPr>
        <w:t>используемых для определения необходимости</w:t>
      </w:r>
    </w:p>
    <w:p>
      <w:pPr>
        <w:pStyle w:val="ListParagraph1"/>
        <w:widowControl/>
        <w:spacing w:lineRule="auto" w:line="240" w:before="0" w:after="0"/>
        <w:ind w:firstLine="709" w:left="360"/>
        <w:contextualSpacing/>
        <w:jc w:val="right"/>
        <w:rPr>
          <w:sz w:val="20"/>
          <w:szCs w:val="20"/>
        </w:rPr>
      </w:pPr>
      <w:r>
        <w:rPr>
          <w:rFonts w:eastAsia="Arial" w:ascii="Times New Roman" w:hAnsi="Times New Roman"/>
          <w:sz w:val="20"/>
          <w:szCs w:val="20"/>
        </w:rPr>
        <w:t>проведения внеплановых</w:t>
      </w:r>
    </w:p>
    <w:p>
      <w:pPr>
        <w:pStyle w:val="ListParagraph1"/>
        <w:widowControl/>
        <w:spacing w:lineRule="auto" w:line="240" w:before="0" w:after="0"/>
        <w:ind w:firstLine="709" w:left="360"/>
        <w:contextualSpacing/>
        <w:jc w:val="right"/>
        <w:rPr>
          <w:sz w:val="20"/>
          <w:szCs w:val="20"/>
        </w:rPr>
      </w:pPr>
      <w:r>
        <w:rPr>
          <w:rFonts w:eastAsia="Arial" w:ascii="Times New Roman" w:hAnsi="Times New Roman"/>
          <w:sz w:val="20"/>
          <w:szCs w:val="20"/>
        </w:rPr>
        <w:t>и профилактических мероприятий</w:t>
      </w:r>
    </w:p>
    <w:p>
      <w:pPr>
        <w:pStyle w:val="ListParagraph1"/>
        <w:widowControl/>
        <w:spacing w:lineRule="auto" w:line="240" w:before="0" w:after="0"/>
        <w:ind w:firstLine="709" w:left="360"/>
        <w:contextualSpacing/>
        <w:jc w:val="right"/>
        <w:rPr>
          <w:sz w:val="20"/>
          <w:szCs w:val="20"/>
        </w:rPr>
      </w:pPr>
      <w:r>
        <w:rPr>
          <w:rFonts w:eastAsia="Arial" w:ascii="Times New Roman" w:hAnsi="Times New Roman"/>
          <w:sz w:val="20"/>
          <w:szCs w:val="20"/>
        </w:rPr>
        <w:t>при осуществлении муниципального контроля</w:t>
      </w:r>
    </w:p>
    <w:p>
      <w:pPr>
        <w:pStyle w:val="ListParagraph1"/>
        <w:widowControl/>
        <w:spacing w:lineRule="auto" w:line="240" w:before="0" w:after="0"/>
        <w:ind w:firstLine="709" w:left="360"/>
        <w:contextualSpacing/>
        <w:jc w:val="right"/>
        <w:rPr>
          <w:sz w:val="20"/>
          <w:szCs w:val="20"/>
        </w:rPr>
      </w:pPr>
      <w:r>
        <w:rPr>
          <w:rFonts w:eastAsia="Arial" w:ascii="Times New Roman" w:hAnsi="Times New Roman"/>
          <w:sz w:val="20"/>
          <w:szCs w:val="20"/>
        </w:rPr>
        <w:t>на автомобильном транспорте</w:t>
      </w:r>
      <w:r>
        <w:rPr>
          <w:rFonts w:eastAsia="Arial" w:ascii="Times New Roman" w:hAnsi="Times New Roman"/>
          <w:sz w:val="20"/>
          <w:szCs w:val="20"/>
        </w:rPr>
        <w:t>)</w:t>
      </w:r>
    </w:p>
    <w:p>
      <w:pPr>
        <w:pStyle w:val="ConsPlusNormal"/>
        <w:suppressAutoHyphens w:val="false"/>
        <w:spacing w:before="0" w:after="0"/>
        <w:ind w:firstLine="709"/>
        <w:contextualSpacing/>
        <w:jc w:val="right"/>
        <w:rPr>
          <w:rFonts w:ascii="Times New Roman" w:hAnsi="Times New Roman" w:eastAsia="Arial" w:cs="Times New Roman"/>
          <w:sz w:val="24"/>
          <w:szCs w:val="24"/>
        </w:rPr>
      </w:pPr>
      <w:r>
        <w:rPr>
          <w:rFonts w:eastAsia="Arial" w:cs="Times New Roman" w:ascii="Times New Roman" w:hAnsi="Times New Roman"/>
          <w:sz w:val="24"/>
          <w:szCs w:val="24"/>
        </w:rPr>
      </w:r>
    </w:p>
    <w:p>
      <w:pPr>
        <w:pStyle w:val="ConsPlusNormal"/>
        <w:suppressAutoHyphens w:val="false"/>
        <w:spacing w:before="0" w:after="0"/>
        <w:ind w:firstLine="709"/>
        <w:contextualSpacing/>
        <w:rPr>
          <w:rFonts w:ascii="Times New Roman" w:hAnsi="Times New Roman" w:eastAsia="Arial" w:cs="Times New Roman"/>
          <w:sz w:val="24"/>
          <w:szCs w:val="24"/>
        </w:rPr>
      </w:pPr>
      <w:r>
        <w:rPr>
          <w:rFonts w:eastAsia="Arial" w:cs="Times New Roman" w:ascii="Times New Roman" w:hAnsi="Times New Roman"/>
          <w:sz w:val="24"/>
          <w:szCs w:val="24"/>
        </w:rPr>
      </w:r>
    </w:p>
    <w:p>
      <w:pPr>
        <w:pStyle w:val="ListParagraph1"/>
        <w:widowControl/>
        <w:spacing w:lineRule="auto" w:line="240" w:before="0" w:after="0"/>
        <w:ind w:firstLine="709" w:left="0"/>
        <w:contextualSpacing/>
        <w:jc w:val="center"/>
        <w:rPr>
          <w:rFonts w:ascii="Times New Roman" w:hAnsi="Times New Roman" w:eastAsia="Arial"/>
          <w:sz w:val="24"/>
          <w:szCs w:val="24"/>
        </w:rPr>
      </w:pPr>
      <w:r>
        <w:rPr>
          <w:rFonts w:eastAsia="Arial" w:ascii="Times New Roman" w:hAnsi="Times New Roman"/>
          <w:sz w:val="24"/>
          <w:szCs w:val="24"/>
        </w:rPr>
        <w:t>Перечень индикаторов риска</w:t>
      </w:r>
    </w:p>
    <w:p>
      <w:pPr>
        <w:pStyle w:val="ListParagraph1"/>
        <w:widowControl/>
        <w:spacing w:lineRule="auto" w:line="240" w:before="0" w:after="0"/>
        <w:ind w:firstLine="709" w:left="0"/>
        <w:contextualSpacing/>
        <w:jc w:val="center"/>
        <w:rPr>
          <w:rFonts w:ascii="Times New Roman" w:hAnsi="Times New Roman" w:eastAsia="Arial"/>
          <w:sz w:val="24"/>
          <w:szCs w:val="24"/>
        </w:rPr>
      </w:pPr>
      <w:r>
        <w:rPr>
          <w:rFonts w:eastAsia="Arial" w:ascii="Times New Roman" w:hAnsi="Times New Roman"/>
          <w:sz w:val="24"/>
          <w:szCs w:val="24"/>
        </w:rPr>
        <w:t>нарушения обязательных требований, используемых для определения необходимости проведения внеплановых и профилактических мероприятий</w:t>
      </w:r>
    </w:p>
    <w:p>
      <w:pPr>
        <w:pStyle w:val="ConsPlusNormal"/>
        <w:suppressAutoHyphens w:val="false"/>
        <w:spacing w:before="0" w:after="0"/>
        <w:ind w:firstLine="709"/>
        <w:contextualSpacing/>
        <w:jc w:val="center"/>
        <w:rPr>
          <w:rFonts w:ascii="Times New Roman" w:hAnsi="Times New Roman" w:eastAsia="Arial" w:cs="Times New Roman"/>
          <w:sz w:val="24"/>
          <w:szCs w:val="24"/>
        </w:rPr>
      </w:pPr>
      <w:r>
        <w:rPr>
          <w:rFonts w:eastAsia="Arial" w:cs="Times New Roman" w:ascii="Times New Roman" w:hAnsi="Times New Roman"/>
          <w:sz w:val="24"/>
          <w:szCs w:val="24"/>
        </w:rPr>
        <w:t>при осуществлении муниципального контроля на автомобильном транспорте</w:t>
      </w:r>
    </w:p>
    <w:p>
      <w:pPr>
        <w:pStyle w:val="ConsPlusNormal"/>
        <w:suppressAutoHyphens w:val="false"/>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r>
    </w:p>
    <w:p>
      <w:pPr>
        <w:pStyle w:val="ConsPlusNormal"/>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1. 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pPr>
        <w:pStyle w:val="ConsPlusNormal"/>
        <w:spacing w:before="0" w:after="0"/>
        <w:ind w:firstLine="709"/>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pPr>
        <w:pStyle w:val="Normal"/>
        <w:ind w:firstLine="709"/>
        <w:jc w:val="both"/>
        <w:rPr>
          <w:rFonts w:eastAsia="Arial"/>
          <w:kern w:val="2"/>
          <w:lang w:eastAsia="x-none"/>
        </w:rPr>
      </w:pPr>
      <w:r>
        <w:rPr>
          <w:rFonts w:eastAsia="Arial"/>
          <w:kern w:val="2"/>
          <w:lang w:eastAsia="x-none"/>
        </w:rPr>
      </w:r>
    </w:p>
    <w:p>
      <w:pPr>
        <w:pStyle w:val="ConsPlusNormal"/>
        <w:suppressAutoHyphens w:val="false"/>
        <w:jc w:val="both"/>
        <w:rPr>
          <w:rFonts w:ascii="Times New Roman" w:hAnsi="Times New Roman" w:eastAsia="Arial" w:cs="Times New Roman"/>
          <w:sz w:val="24"/>
          <w:szCs w:val="24"/>
        </w:rPr>
      </w:pPr>
      <w:r>
        <w:rPr>
          <w:rFonts w:eastAsia="Arial" w:cs="Times New Roman" w:ascii="Times New Roman" w:hAnsi="Times New Roman"/>
          <w:sz w:val="24"/>
          <w:szCs w:val="24"/>
        </w:rPr>
      </w:r>
    </w:p>
    <w:p>
      <w:pPr>
        <w:pStyle w:val="ConsPlusNormal"/>
        <w:suppressAutoHyphens w:val="false"/>
        <w:jc w:val="both"/>
        <w:rPr>
          <w:rFonts w:ascii="Times New Roman" w:hAnsi="Times New Roman" w:eastAsia="Arial" w:cs="Times New Roman"/>
          <w:sz w:val="24"/>
          <w:szCs w:val="24"/>
        </w:rPr>
      </w:pPr>
      <w:r>
        <w:rPr>
          <w:rFonts w:eastAsia="Arial" w:cs="Times New Roman" w:ascii="Times New Roman" w:hAnsi="Times New Roman"/>
          <w:sz w:val="24"/>
          <w:szCs w:val="24"/>
        </w:rPr>
      </w:r>
    </w:p>
    <w:p>
      <w:pPr>
        <w:pStyle w:val="ConsPlusNormal"/>
        <w:suppressAutoHyphens w:val="false"/>
        <w:jc w:val="both"/>
        <w:rPr>
          <w:rFonts w:ascii="Times New Roman" w:hAnsi="Times New Roman" w:eastAsia="Arial" w:cs="Times New Roman"/>
          <w:sz w:val="24"/>
          <w:szCs w:val="24"/>
        </w:rPr>
      </w:pPr>
      <w:r>
        <w:rPr>
          <w:rFonts w:eastAsia="Arial" w:cs="Times New Roman" w:ascii="Times New Roman" w:hAnsi="Times New Roman"/>
          <w:sz w:val="24"/>
          <w:szCs w:val="24"/>
        </w:rPr>
      </w:r>
    </w:p>
    <w:p>
      <w:pPr>
        <w:pStyle w:val="ConsPlusNormal"/>
        <w:suppressAutoHyphens w:val="false"/>
        <w:jc w:val="both"/>
        <w:rPr>
          <w:rFonts w:ascii="Times New Roman" w:hAnsi="Times New Roman" w:eastAsia="Arial" w:cs="Times New Roman"/>
          <w:sz w:val="24"/>
          <w:szCs w:val="24"/>
        </w:rPr>
      </w:pPr>
      <w:r>
        <w:rPr>
          <w:rFonts w:eastAsia="Arial" w:cs="Times New Roman" w:ascii="Times New Roman" w:hAnsi="Times New Roman"/>
          <w:sz w:val="24"/>
          <w:szCs w:val="24"/>
        </w:rPr>
      </w:r>
    </w:p>
    <w:sectPr>
      <w:headerReference w:type="even" r:id="rId50"/>
      <w:headerReference w:type="default" r:id="rId51"/>
      <w:footnotePr>
        <w:numFmt w:val="decimal"/>
      </w:footnotePr>
      <w:type w:val="nextPage"/>
      <w:pgSz w:w="11906" w:h="16838"/>
      <w:pgMar w:left="1276" w:right="851" w:gutter="0" w:header="720" w:top="1134" w:footer="0" w:bottom="567"/>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Courier New">
    <w:charset w:val="01"/>
    <w:family w:val="roman"/>
    <w:pitch w:val="default"/>
  </w:font>
  <w:font w:name="Arial">
    <w:charset w:val="01"/>
    <w:family w:val="roman"/>
    <w:pitch w:val="default"/>
  </w:font>
  <w:font w:name="Liberation Mono">
    <w:altName w:val="Courier New"/>
    <w:charset w:val="01"/>
    <w:family w:val="roman"/>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pPr>
      <w:r>
        <w:rPr>
          <w:rStyle w:val="Style16"/>
        </w:rPr>
        <w:footnoteRef/>
      </w:r>
      <w:r>
        <w:rPr/>
        <w:t xml:space="preserve"> </w:t>
      </w:r>
      <w:r>
        <w:rPr/>
        <w:t>Указывается при наличии в границах муниципального образования платных автомобильных дорог общего пользования местного значения, платных участков автомобильных дорог общего пользования местного значения.</w:t>
      </w:r>
    </w:p>
  </w:footnote>
  <w:footnote w:id="3">
    <w:p>
      <w:pPr>
        <w:pStyle w:val="FootnoteText"/>
        <w:spacing w:before="0" w:after="0"/>
        <w:contextualSpacing/>
        <w:rPr/>
      </w:pPr>
      <w:r>
        <w:rPr>
          <w:rStyle w:val="Style16"/>
        </w:rPr>
        <w:footnoteRef/>
      </w:r>
      <w:r>
        <w:rPr/>
        <w:t xml:space="preserve"> </w:t>
      </w:r>
      <w:r>
        <w:rPr/>
        <w:t xml:space="preserve">Проведение данного профилактического мероприятия в силу статьи 45 Федерального закона № 248-ФЗ для муниципального контроля не является обязательным. </w:t>
      </w:r>
    </w:p>
  </w:footnote>
  <w:footnote w:id="4">
    <w:p>
      <w:pPr>
        <w:pStyle w:val="FootnoteText"/>
        <w:spacing w:before="0" w:after="0"/>
        <w:contextualSpacing/>
        <w:rPr/>
      </w:pPr>
      <w:r>
        <w:rPr>
          <w:rStyle w:val="Style16"/>
        </w:rPr>
        <w:footnoteRef/>
      </w:r>
      <w:r>
        <w:rPr/>
        <w:t xml:space="preserve"> </w:t>
      </w:r>
      <w:r>
        <w:rPr/>
        <w:t>Применяется при наличии технической возможности.</w:t>
      </w:r>
    </w:p>
  </w:footnote>
  <w:footnote w:id="5">
    <w:p>
      <w:pPr>
        <w:pStyle w:val="FootnoteText"/>
        <w:spacing w:before="0" w:after="0"/>
        <w:contextualSpacing/>
        <w:rPr/>
      </w:pPr>
      <w:r>
        <w:rPr>
          <w:rStyle w:val="Style16"/>
        </w:rPr>
        <w:footnoteRef/>
      </w:r>
      <w:r>
        <w:rPr/>
        <w:t xml:space="preserve"> </w:t>
      </w:r>
      <w:r>
        <w:rPr/>
        <w:t>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49">
              <wp:simplePos x="0" y="0"/>
              <wp:positionH relativeFrom="margin">
                <wp:align>center</wp:align>
              </wp:positionH>
              <wp:positionV relativeFrom="paragraph">
                <wp:posOffset>635</wp:posOffset>
              </wp:positionV>
              <wp:extent cx="14605" cy="14605"/>
              <wp:effectExtent l="0" t="0" r="0" b="0"/>
              <wp:wrapNone/>
              <wp:docPr id="2" name="Врезка2"/>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2" path="m0,0l-2147483645,0l-2147483645,-2147483646l0,-2147483646xe" stroked="f" o:allowincell="f" style="position:absolute;margin-left:0pt;margin-top:0.05pt;width:1.1pt;height:1.1pt;mso-wrap-style:square;v-text-anchor:top;mso-position-horizontal:center;mso-position-horizontal-relative:margin">
              <v:fill o:detectmouseclick="t" on="false"/>
              <v:stroke color="#3465a4"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46">
              <wp:simplePos x="0" y="0"/>
              <wp:positionH relativeFrom="margin">
                <wp:align>center</wp:align>
              </wp:positionH>
              <wp:positionV relativeFrom="paragraph">
                <wp:posOffset>635</wp:posOffset>
              </wp:positionV>
              <wp:extent cx="153035" cy="173990"/>
              <wp:effectExtent l="0" t="0" r="0" b="0"/>
              <wp:wrapNone/>
              <wp:docPr id="3" name="Врезка3"/>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fillRef idx="0"/>
                      <a:effectRef idx="0"/>
                      <a:fontRef idx="minor"/>
                    </wps:style>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23</w:t>
                          </w:r>
                          <w:r>
                            <w:rPr>
                              <w:rStyle w:val="Pagenumber"/>
                              <w:color w:val="000000"/>
                            </w:rPr>
                            <w:fldChar w:fldCharType="end"/>
                          </w:r>
                        </w:p>
                      </w:txbxContent>
                    </wps:txbx>
                    <wps:bodyPr lIns="0" rIns="0" tIns="0" bIns="0" anchor="t">
                      <a:spAutoFit/>
                    </wps:bodyPr>
                  </wps:wsp>
                </a:graphicData>
              </a:graphic>
            </wp:anchor>
          </w:drawing>
        </mc:Choice>
        <mc:Fallback>
          <w:pict>
            <v:rect id="shape_0" ID="Врезка3" path="m0,0l-2147483645,0l-2147483645,-2147483646l0,-2147483646xe" stroked="f" o:allowincell="f" style="position:absolute;margin-left:238.4pt;margin-top:0.05pt;width:12pt;height:13.65pt;mso-wrap-style:square;v-text-anchor:top;mso-position-horizontal:center;mso-position-horizontal-relative:margin">
              <v:fill o:detectmouseclick="t" on="false"/>
              <v:stroke color="#3465a4"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23</w:t>
                    </w:r>
                    <w:r>
                      <w:rPr>
                        <w:rStyle w:val="Pagenumber"/>
                        <w:color w:val="000000"/>
                      </w:rPr>
                      <w:fldChar w:fldCharType="end"/>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0" w:hanging="0"/>
      </w:pPr>
      <w:rPr>
        <w:dstrike w:val="false"/>
        <w:strike w:val="false"/>
      </w:rPr>
    </w:lvl>
    <w:lvl w:ilvl="1">
      <w:start w:val="1"/>
      <w:numFmt w:val="lowerLetter"/>
      <w:lvlText w:val="%2."/>
      <w:lvlJc w:val="left"/>
      <w:pPr>
        <w:tabs>
          <w:tab w:val="num" w:pos="0"/>
        </w:tabs>
        <w:ind w:left="0" w:hanging="0"/>
      </w:pPr>
      <w:rPr>
        <w:dstrike w:val="false"/>
        <w:strike w:val="false"/>
      </w:rPr>
    </w:lvl>
    <w:lvl w:ilvl="2">
      <w:start w:val="1"/>
      <w:numFmt w:val="lowerRoman"/>
      <w:lvlText w:val="%3."/>
      <w:lvlJc w:val="left"/>
      <w:pPr>
        <w:tabs>
          <w:tab w:val="num" w:pos="0"/>
        </w:tabs>
        <w:ind w:left="0" w:hanging="0"/>
      </w:pPr>
      <w:rPr>
        <w:dstrike w:val="false"/>
        <w:strike w:val="false"/>
      </w:rPr>
    </w:lvl>
    <w:lvl w:ilvl="3">
      <w:start w:val="1"/>
      <w:numFmt w:val="decimal"/>
      <w:lvlText w:val="%4."/>
      <w:lvlJc w:val="left"/>
      <w:pPr>
        <w:tabs>
          <w:tab w:val="num" w:pos="0"/>
        </w:tabs>
        <w:ind w:left="0" w:hanging="0"/>
      </w:pPr>
      <w:rPr>
        <w:dstrike w:val="false"/>
        <w:strike w:val="false"/>
      </w:rPr>
    </w:lvl>
    <w:lvl w:ilvl="4">
      <w:start w:val="1"/>
      <w:numFmt w:val="lowerLetter"/>
      <w:lvlText w:val="%5."/>
      <w:lvlJc w:val="left"/>
      <w:pPr>
        <w:tabs>
          <w:tab w:val="num" w:pos="0"/>
        </w:tabs>
        <w:ind w:left="0" w:hanging="0"/>
      </w:pPr>
      <w:rPr>
        <w:dstrike w:val="false"/>
        <w:strike w:val="false"/>
      </w:rPr>
    </w:lvl>
    <w:lvl w:ilvl="5">
      <w:start w:val="1"/>
      <w:numFmt w:val="lowerRoman"/>
      <w:lvlText w:val="%6."/>
      <w:lvlJc w:val="left"/>
      <w:pPr>
        <w:tabs>
          <w:tab w:val="num" w:pos="0"/>
        </w:tabs>
        <w:ind w:left="0" w:hanging="0"/>
      </w:pPr>
      <w:rPr>
        <w:dstrike w:val="false"/>
        <w:strike w:val="false"/>
      </w:rPr>
    </w:lvl>
    <w:lvl w:ilvl="6">
      <w:start w:val="1"/>
      <w:numFmt w:val="decimal"/>
      <w:lvlText w:val="%7."/>
      <w:lvlJc w:val="left"/>
      <w:pPr>
        <w:tabs>
          <w:tab w:val="num" w:pos="0"/>
        </w:tabs>
        <w:ind w:left="0" w:hanging="0"/>
      </w:pPr>
      <w:rPr>
        <w:dstrike w:val="false"/>
        <w:strike w:val="false"/>
      </w:rPr>
    </w:lvl>
    <w:lvl w:ilvl="7">
      <w:start w:val="1"/>
      <w:numFmt w:val="lowerLetter"/>
      <w:lvlText w:val="%8."/>
      <w:lvlJc w:val="left"/>
      <w:pPr>
        <w:tabs>
          <w:tab w:val="num" w:pos="0"/>
        </w:tabs>
        <w:ind w:left="0" w:hanging="0"/>
      </w:pPr>
      <w:rPr>
        <w:dstrike w:val="false"/>
        <w:strike w:val="false"/>
      </w:rPr>
    </w:lvl>
    <w:lvl w:ilvl="8">
      <w:start w:val="1"/>
      <w:numFmt w:val="lowerRoman"/>
      <w:lvlText w:val="%9."/>
      <w:lvlJc w:val="left"/>
      <w:pPr>
        <w:tabs>
          <w:tab w:val="num" w:pos="0"/>
        </w:tabs>
        <w:ind w:left="0" w:hanging="0"/>
      </w:pPr>
      <w:rPr>
        <w:dstrike w:val="false"/>
        <w:strike w:val="false"/>
      </w:rPr>
    </w:lvl>
  </w:abstractNum>
  <w:abstractNum w:abstractNumId="4">
    <w:lvl w:ilvl="0">
      <w:start w:val="1"/>
      <w:numFmt w:val="decimal"/>
      <w:lvlText w:val="%1)"/>
      <w:lvlJc w:val="left"/>
      <w:pPr>
        <w:tabs>
          <w:tab w:val="num" w:pos="0"/>
        </w:tabs>
        <w:ind w:left="0" w:hanging="0"/>
      </w:pPr>
      <w:rPr>
        <w:dstrike w:val="false"/>
        <w:strike w:val="false"/>
      </w:rPr>
    </w:lvl>
    <w:lvl w:ilvl="1">
      <w:start w:val="1"/>
      <w:numFmt w:val="lowerLetter"/>
      <w:lvlText w:val="%2."/>
      <w:lvlJc w:val="left"/>
      <w:pPr>
        <w:tabs>
          <w:tab w:val="num" w:pos="0"/>
        </w:tabs>
        <w:ind w:left="0" w:hanging="0"/>
      </w:pPr>
      <w:rPr>
        <w:dstrike w:val="false"/>
        <w:strike w:val="false"/>
      </w:rPr>
    </w:lvl>
    <w:lvl w:ilvl="2">
      <w:start w:val="1"/>
      <w:numFmt w:val="lowerRoman"/>
      <w:lvlText w:val="%3."/>
      <w:lvlJc w:val="left"/>
      <w:pPr>
        <w:tabs>
          <w:tab w:val="num" w:pos="0"/>
        </w:tabs>
        <w:ind w:left="0" w:hanging="0"/>
      </w:pPr>
      <w:rPr>
        <w:dstrike w:val="false"/>
        <w:strike w:val="false"/>
      </w:rPr>
    </w:lvl>
    <w:lvl w:ilvl="3">
      <w:start w:val="1"/>
      <w:numFmt w:val="decimal"/>
      <w:lvlText w:val="%4."/>
      <w:lvlJc w:val="left"/>
      <w:pPr>
        <w:tabs>
          <w:tab w:val="num" w:pos="0"/>
        </w:tabs>
        <w:ind w:left="0" w:hanging="0"/>
      </w:pPr>
      <w:rPr>
        <w:dstrike w:val="false"/>
        <w:strike w:val="false"/>
      </w:rPr>
    </w:lvl>
    <w:lvl w:ilvl="4">
      <w:start w:val="1"/>
      <w:numFmt w:val="lowerLetter"/>
      <w:lvlText w:val="%5."/>
      <w:lvlJc w:val="left"/>
      <w:pPr>
        <w:tabs>
          <w:tab w:val="num" w:pos="0"/>
        </w:tabs>
        <w:ind w:left="0" w:hanging="0"/>
      </w:pPr>
      <w:rPr>
        <w:dstrike w:val="false"/>
        <w:strike w:val="false"/>
      </w:rPr>
    </w:lvl>
    <w:lvl w:ilvl="5">
      <w:start w:val="1"/>
      <w:numFmt w:val="lowerRoman"/>
      <w:lvlText w:val="%6."/>
      <w:lvlJc w:val="left"/>
      <w:pPr>
        <w:tabs>
          <w:tab w:val="num" w:pos="0"/>
        </w:tabs>
        <w:ind w:left="0" w:hanging="0"/>
      </w:pPr>
      <w:rPr>
        <w:dstrike w:val="false"/>
        <w:strike w:val="false"/>
      </w:rPr>
    </w:lvl>
    <w:lvl w:ilvl="6">
      <w:start w:val="1"/>
      <w:numFmt w:val="decimal"/>
      <w:lvlText w:val="%7."/>
      <w:lvlJc w:val="left"/>
      <w:pPr>
        <w:tabs>
          <w:tab w:val="num" w:pos="0"/>
        </w:tabs>
        <w:ind w:left="0" w:hanging="0"/>
      </w:pPr>
      <w:rPr>
        <w:dstrike w:val="false"/>
        <w:strike w:val="false"/>
      </w:rPr>
    </w:lvl>
    <w:lvl w:ilvl="7">
      <w:start w:val="1"/>
      <w:numFmt w:val="lowerLetter"/>
      <w:lvlText w:val="%8."/>
      <w:lvlJc w:val="left"/>
      <w:pPr>
        <w:tabs>
          <w:tab w:val="num" w:pos="0"/>
        </w:tabs>
        <w:ind w:left="0" w:hanging="0"/>
      </w:pPr>
      <w:rPr>
        <w:dstrike w:val="false"/>
        <w:strike w:val="false"/>
      </w:rPr>
    </w:lvl>
    <w:lvl w:ilvl="8">
      <w:start w:val="1"/>
      <w:numFmt w:val="lowerRoman"/>
      <w:lvlText w:val="%9."/>
      <w:lvlJc w:val="left"/>
      <w:pPr>
        <w:tabs>
          <w:tab w:val="num" w:pos="0"/>
        </w:tabs>
        <w:ind w:left="0" w:hanging="0"/>
      </w:pPr>
      <w:rPr>
        <w:dstrike w:val="false"/>
        <w:strike w:val="false"/>
      </w:rPr>
    </w:lvl>
  </w:abstractNum>
  <w:abstractNum w:abstractNumId="5">
    <w:lvl w:ilvl="0">
      <w:start w:val="1"/>
      <w:numFmt w:val="decimal"/>
      <w:lvlText w:val="%1)"/>
      <w:lvlJc w:val="left"/>
      <w:pPr>
        <w:tabs>
          <w:tab w:val="num" w:pos="0"/>
        </w:tabs>
        <w:ind w:left="0" w:hanging="0"/>
      </w:pPr>
      <w:rPr>
        <w:dstrike w:val="false"/>
        <w:strike w:val="false"/>
        <w:rFonts w:ascii="Times New Roman" w:hAnsi="Times New Roman" w:cs="Times New Roman"/>
      </w:rPr>
    </w:lvl>
    <w:lvl w:ilvl="1">
      <w:start w:val="1"/>
      <w:numFmt w:val="lowerLetter"/>
      <w:lvlText w:val="%2."/>
      <w:lvlJc w:val="left"/>
      <w:pPr>
        <w:tabs>
          <w:tab w:val="num" w:pos="0"/>
        </w:tabs>
        <w:ind w:left="0" w:hanging="0"/>
      </w:pPr>
      <w:rPr>
        <w:dstrike w:val="false"/>
        <w:strike w:val="false"/>
      </w:rPr>
    </w:lvl>
    <w:lvl w:ilvl="2">
      <w:start w:val="1"/>
      <w:numFmt w:val="lowerRoman"/>
      <w:lvlText w:val="%3."/>
      <w:lvlJc w:val="left"/>
      <w:pPr>
        <w:tabs>
          <w:tab w:val="num" w:pos="0"/>
        </w:tabs>
        <w:ind w:left="0" w:hanging="0"/>
      </w:pPr>
      <w:rPr>
        <w:dstrike w:val="false"/>
        <w:strike w:val="false"/>
      </w:rPr>
    </w:lvl>
    <w:lvl w:ilvl="3">
      <w:start w:val="1"/>
      <w:numFmt w:val="decimal"/>
      <w:lvlText w:val="%4."/>
      <w:lvlJc w:val="left"/>
      <w:pPr>
        <w:tabs>
          <w:tab w:val="num" w:pos="0"/>
        </w:tabs>
        <w:ind w:left="0" w:hanging="0"/>
      </w:pPr>
      <w:rPr>
        <w:dstrike w:val="false"/>
        <w:strike w:val="false"/>
      </w:rPr>
    </w:lvl>
    <w:lvl w:ilvl="4">
      <w:start w:val="1"/>
      <w:numFmt w:val="lowerLetter"/>
      <w:lvlText w:val="%5."/>
      <w:lvlJc w:val="left"/>
      <w:pPr>
        <w:tabs>
          <w:tab w:val="num" w:pos="0"/>
        </w:tabs>
        <w:ind w:left="0" w:hanging="0"/>
      </w:pPr>
      <w:rPr>
        <w:dstrike w:val="false"/>
        <w:strike w:val="false"/>
      </w:rPr>
    </w:lvl>
    <w:lvl w:ilvl="5">
      <w:start w:val="1"/>
      <w:numFmt w:val="lowerRoman"/>
      <w:lvlText w:val="%6."/>
      <w:lvlJc w:val="left"/>
      <w:pPr>
        <w:tabs>
          <w:tab w:val="num" w:pos="0"/>
        </w:tabs>
        <w:ind w:left="0" w:hanging="0"/>
      </w:pPr>
      <w:rPr>
        <w:dstrike w:val="false"/>
        <w:strike w:val="false"/>
      </w:rPr>
    </w:lvl>
    <w:lvl w:ilvl="6">
      <w:start w:val="1"/>
      <w:numFmt w:val="decimal"/>
      <w:lvlText w:val="%7."/>
      <w:lvlJc w:val="left"/>
      <w:pPr>
        <w:tabs>
          <w:tab w:val="num" w:pos="0"/>
        </w:tabs>
        <w:ind w:left="0" w:hanging="0"/>
      </w:pPr>
      <w:rPr>
        <w:dstrike w:val="false"/>
        <w:strike w:val="false"/>
      </w:rPr>
    </w:lvl>
    <w:lvl w:ilvl="7">
      <w:start w:val="1"/>
      <w:numFmt w:val="lowerLetter"/>
      <w:lvlText w:val="%8."/>
      <w:lvlJc w:val="left"/>
      <w:pPr>
        <w:tabs>
          <w:tab w:val="num" w:pos="0"/>
        </w:tabs>
        <w:ind w:left="0" w:hanging="0"/>
      </w:pPr>
      <w:rPr>
        <w:dstrike w:val="false"/>
        <w:strike w:val="false"/>
      </w:rPr>
    </w:lvl>
    <w:lvl w:ilvl="8">
      <w:start w:val="1"/>
      <w:numFmt w:val="lowerRoman"/>
      <w:lvlText w:val="%9."/>
      <w:lvlJc w:val="left"/>
      <w:pPr>
        <w:tabs>
          <w:tab w:val="num" w:pos="0"/>
        </w:tabs>
        <w:ind w:left="0" w:hanging="0"/>
      </w:pPr>
      <w:rPr>
        <w:dstrike w:val="false"/>
        <w:strike w:val="false"/>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40"/>
  <w:defaultTabStop w:val="708"/>
  <w:autoHyphenation w:val="true"/>
  <w:footnotePr>
    <w:numFmt w:val="decimal"/>
    <w:footnote w:id="0"/>
    <w:footnote w:id="1"/>
  </w:footnotePr>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footnote reference" w:uiPriority="0"/>
    <w:lsdException w:name="List" w:uiPriority="0"/>
    <w:lsdException w:name="Title" w:uiPriority="10" w:semiHidden="0" w:unhideWhenUsed="0" w:qFormat="1"/>
    <w:lsdException w:name="Default Paragraph Font" w:uiPriority="1"/>
    <w:lsdException w:name="Body Text" w:uiPriority="0"/>
    <w:lsdException w:name="Subtitle" w:uiPriority="0" w:semiHidden="0" w:unhideWhenUsed="0" w:qFormat="1"/>
    <w:lsdException w:name="Hyperlink" w:uiPriority="0"/>
    <w:lsdException w:name="FollowedHyperlink" w:uiPriority="0"/>
    <w:lsdException w:name="Strong" w:uiPriority="22" w:semiHidden="0" w:unhideWhenUsed="0" w:qFormat="1"/>
    <w:lsdException w:name="Emphasis" w:uiPriority="20" w:semiHidden="0" w:unhideWhenUsed="0" w:qFormat="1"/>
    <w:lsdException w:name="Balloon Text" w:uiPriority="0"/>
    <w:lsdException w:name="Table Grid" w:uiPriority="3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c3ae5"/>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Heading3">
    <w:name w:val="Heading 3"/>
    <w:basedOn w:val="14"/>
    <w:next w:val="BodyText"/>
    <w:link w:val="3"/>
    <w:qFormat/>
    <w:rsid w:val="00dc3ae5"/>
    <w:pPr>
      <w:numPr>
        <w:ilvl w:val="2"/>
        <w:numId w:val="1"/>
      </w:numPr>
      <w:spacing w:before="140" w:after="120"/>
      <w:outlineLvl w:val="2"/>
    </w:pPr>
    <w:rPr>
      <w:sz w:val="28"/>
      <w:szCs w:val="28"/>
    </w:rPr>
  </w:style>
  <w:style w:type="paragraph" w:styleId="Heading4">
    <w:name w:val="Heading 4"/>
    <w:basedOn w:val="Normal"/>
    <w:next w:val="Normal"/>
    <w:link w:val="4"/>
    <w:qFormat/>
    <w:rsid w:val="00dc3ae5"/>
    <w:pPr>
      <w:keepNext w:val="true"/>
      <w:numPr>
        <w:ilvl w:val="3"/>
        <w:numId w:val="1"/>
      </w:numPr>
      <w:spacing w:before="240" w:after="60"/>
      <w:outlineLvl w:val="3"/>
    </w:pPr>
    <w:rPr>
      <w:b/>
      <w:bCs/>
    </w:rPr>
  </w:style>
  <w:style w:type="paragraph" w:styleId="Heading5">
    <w:name w:val="Heading 5"/>
    <w:basedOn w:val="Normal"/>
    <w:next w:val="Heading6"/>
    <w:link w:val="5"/>
    <w:qFormat/>
    <w:rsid w:val="00dc3ae5"/>
    <w:pPr>
      <w:numPr>
        <w:ilvl w:val="4"/>
        <w:numId w:val="1"/>
      </w:numPr>
      <w:spacing w:before="480" w:after="0"/>
      <w:jc w:val="center"/>
      <w:outlineLvl w:val="4"/>
    </w:pPr>
    <w:rPr>
      <w:sz w:val="40"/>
      <w:szCs w:val="20"/>
    </w:rPr>
  </w:style>
  <w:style w:type="paragraph" w:styleId="Heading6">
    <w:name w:val="Heading 6"/>
    <w:basedOn w:val="Normal"/>
    <w:next w:val="Normal"/>
    <w:link w:val="6"/>
    <w:qFormat/>
    <w:rsid w:val="00dc3ae5"/>
    <w:pPr>
      <w:numPr>
        <w:ilvl w:val="5"/>
        <w:numId w:val="1"/>
      </w:numPr>
      <w:spacing w:before="240" w:after="60"/>
      <w:outlineLvl w:val="5"/>
    </w:pPr>
    <w:rPr>
      <w:b/>
      <w:bCs/>
      <w:sz w:val="22"/>
      <w:szCs w:val="22"/>
    </w:rPr>
  </w:style>
  <w:style w:type="character" w:styleId="DefaultParagraphFont" w:default="1">
    <w:name w:val="Default Paragraph Font"/>
    <w:uiPriority w:val="1"/>
    <w:semiHidden/>
    <w:unhideWhenUsed/>
    <w:qFormat/>
    <w:rPr/>
  </w:style>
  <w:style w:type="character" w:styleId="3" w:customStyle="1">
    <w:name w:val="Заголовок 3 Знак"/>
    <w:basedOn w:val="DefaultParagraphFont"/>
    <w:qFormat/>
    <w:rsid w:val="00dc3ae5"/>
    <w:rPr>
      <w:rFonts w:ascii="Times New Roman" w:hAnsi="Times New Roman" w:eastAsia="Times New Roman" w:cs="Times New Roman"/>
      <w:b/>
      <w:bCs/>
      <w:sz w:val="28"/>
      <w:szCs w:val="28"/>
      <w:lang w:val="x-none" w:eastAsia="ru-RU"/>
    </w:rPr>
  </w:style>
  <w:style w:type="character" w:styleId="4" w:customStyle="1">
    <w:name w:val="Заголовок 4 Знак"/>
    <w:basedOn w:val="DefaultParagraphFont"/>
    <w:qFormat/>
    <w:rsid w:val="00dc3ae5"/>
    <w:rPr>
      <w:rFonts w:ascii="Times New Roman" w:hAnsi="Times New Roman" w:eastAsia="Times New Roman" w:cs="Times New Roman"/>
      <w:b/>
      <w:bCs/>
      <w:sz w:val="24"/>
      <w:szCs w:val="24"/>
      <w:lang w:eastAsia="ru-RU"/>
    </w:rPr>
  </w:style>
  <w:style w:type="character" w:styleId="5" w:customStyle="1">
    <w:name w:val="Заголовок 5 Знак"/>
    <w:basedOn w:val="DefaultParagraphFont"/>
    <w:qFormat/>
    <w:rsid w:val="00dc3ae5"/>
    <w:rPr>
      <w:rFonts w:ascii="Times New Roman" w:hAnsi="Times New Roman" w:eastAsia="Times New Roman" w:cs="Times New Roman"/>
      <w:sz w:val="40"/>
      <w:szCs w:val="20"/>
      <w:lang w:eastAsia="ru-RU"/>
    </w:rPr>
  </w:style>
  <w:style w:type="character" w:styleId="6" w:customStyle="1">
    <w:name w:val="Заголовок 6 Знак"/>
    <w:basedOn w:val="DefaultParagraphFont"/>
    <w:qFormat/>
    <w:rsid w:val="00dc3ae5"/>
    <w:rPr>
      <w:rFonts w:ascii="Times New Roman" w:hAnsi="Times New Roman" w:eastAsia="Times New Roman" w:cs="Times New Roman"/>
      <w:b/>
      <w:bCs/>
      <w:lang w:eastAsia="ru-RU"/>
    </w:rPr>
  </w:style>
  <w:style w:type="character" w:styleId="WW8Num1z0" w:customStyle="1">
    <w:name w:val="WW8Num1z0"/>
    <w:qFormat/>
    <w:rsid w:val="00dc3ae5"/>
    <w:rPr/>
  </w:style>
  <w:style w:type="character" w:styleId="WW8Num1z1" w:customStyle="1">
    <w:name w:val="WW8Num1z1"/>
    <w:qFormat/>
    <w:rsid w:val="00dc3ae5"/>
    <w:rPr/>
  </w:style>
  <w:style w:type="character" w:styleId="WW8Num1z2" w:customStyle="1">
    <w:name w:val="WW8Num1z2"/>
    <w:qFormat/>
    <w:rsid w:val="00dc3ae5"/>
    <w:rPr/>
  </w:style>
  <w:style w:type="character" w:styleId="WW8Num1z3" w:customStyle="1">
    <w:name w:val="WW8Num1z3"/>
    <w:qFormat/>
    <w:rsid w:val="00dc3ae5"/>
    <w:rPr/>
  </w:style>
  <w:style w:type="character" w:styleId="WW8Num1z4" w:customStyle="1">
    <w:name w:val="WW8Num1z4"/>
    <w:qFormat/>
    <w:rsid w:val="00dc3ae5"/>
    <w:rPr/>
  </w:style>
  <w:style w:type="character" w:styleId="WW8Num1z5" w:customStyle="1">
    <w:name w:val="WW8Num1z5"/>
    <w:qFormat/>
    <w:rsid w:val="00dc3ae5"/>
    <w:rPr/>
  </w:style>
  <w:style w:type="character" w:styleId="WW8Num1z6" w:customStyle="1">
    <w:name w:val="WW8Num1z6"/>
    <w:qFormat/>
    <w:rsid w:val="00dc3ae5"/>
    <w:rPr/>
  </w:style>
  <w:style w:type="character" w:styleId="WW8Num1z7" w:customStyle="1">
    <w:name w:val="WW8Num1z7"/>
    <w:qFormat/>
    <w:rsid w:val="00dc3ae5"/>
    <w:rPr/>
  </w:style>
  <w:style w:type="character" w:styleId="WW8Num1z8" w:customStyle="1">
    <w:name w:val="WW8Num1z8"/>
    <w:qFormat/>
    <w:rsid w:val="00dc3ae5"/>
    <w:rPr/>
  </w:style>
  <w:style w:type="character" w:styleId="WW8Num2z0" w:customStyle="1">
    <w:name w:val="WW8Num2z0"/>
    <w:qFormat/>
    <w:rsid w:val="00dc3ae5"/>
    <w:rPr>
      <w:b w:val="false"/>
      <w:i w:val="false"/>
      <w:color w:val="000000"/>
    </w:rPr>
  </w:style>
  <w:style w:type="character" w:styleId="WW8Num2z1" w:customStyle="1">
    <w:name w:val="WW8Num2z1"/>
    <w:qFormat/>
    <w:rsid w:val="00dc3ae5"/>
    <w:rPr/>
  </w:style>
  <w:style w:type="character" w:styleId="WW8Num2z2" w:customStyle="1">
    <w:name w:val="WW8Num2z2"/>
    <w:qFormat/>
    <w:rsid w:val="00dc3ae5"/>
    <w:rPr/>
  </w:style>
  <w:style w:type="character" w:styleId="WW8Num2z3" w:customStyle="1">
    <w:name w:val="WW8Num2z3"/>
    <w:qFormat/>
    <w:rsid w:val="00dc3ae5"/>
    <w:rPr/>
  </w:style>
  <w:style w:type="character" w:styleId="WW8Num2z4" w:customStyle="1">
    <w:name w:val="WW8Num2z4"/>
    <w:qFormat/>
    <w:rsid w:val="00dc3ae5"/>
    <w:rPr/>
  </w:style>
  <w:style w:type="character" w:styleId="WW8Num2z5" w:customStyle="1">
    <w:name w:val="WW8Num2z5"/>
    <w:qFormat/>
    <w:rsid w:val="00dc3ae5"/>
    <w:rPr/>
  </w:style>
  <w:style w:type="character" w:styleId="WW8Num2z6" w:customStyle="1">
    <w:name w:val="WW8Num2z6"/>
    <w:qFormat/>
    <w:rsid w:val="00dc3ae5"/>
    <w:rPr/>
  </w:style>
  <w:style w:type="character" w:styleId="WW8Num2z7" w:customStyle="1">
    <w:name w:val="WW8Num2z7"/>
    <w:qFormat/>
    <w:rsid w:val="00dc3ae5"/>
    <w:rPr/>
  </w:style>
  <w:style w:type="character" w:styleId="WW8Num2z8" w:customStyle="1">
    <w:name w:val="WW8Num2z8"/>
    <w:qFormat/>
    <w:rsid w:val="00dc3ae5"/>
    <w:rPr/>
  </w:style>
  <w:style w:type="character" w:styleId="WW8Num3z0" w:customStyle="1">
    <w:name w:val="WW8Num3z0"/>
    <w:qFormat/>
    <w:rsid w:val="00dc3ae5"/>
    <w:rPr/>
  </w:style>
  <w:style w:type="character" w:styleId="WW8Num3z1" w:customStyle="1">
    <w:name w:val="WW8Num3z1"/>
    <w:qFormat/>
    <w:rsid w:val="00dc3ae5"/>
    <w:rPr/>
  </w:style>
  <w:style w:type="character" w:styleId="WW8Num3z2" w:customStyle="1">
    <w:name w:val="WW8Num3z2"/>
    <w:qFormat/>
    <w:rsid w:val="00dc3ae5"/>
    <w:rPr/>
  </w:style>
  <w:style w:type="character" w:styleId="WW8Num3z3" w:customStyle="1">
    <w:name w:val="WW8Num3z3"/>
    <w:qFormat/>
    <w:rsid w:val="00dc3ae5"/>
    <w:rPr/>
  </w:style>
  <w:style w:type="character" w:styleId="WW8Num3z4" w:customStyle="1">
    <w:name w:val="WW8Num3z4"/>
    <w:qFormat/>
    <w:rsid w:val="00dc3ae5"/>
    <w:rPr/>
  </w:style>
  <w:style w:type="character" w:styleId="WW8Num3z5" w:customStyle="1">
    <w:name w:val="WW8Num3z5"/>
    <w:qFormat/>
    <w:rsid w:val="00dc3ae5"/>
    <w:rPr/>
  </w:style>
  <w:style w:type="character" w:styleId="WW8Num3z6" w:customStyle="1">
    <w:name w:val="WW8Num3z6"/>
    <w:qFormat/>
    <w:rsid w:val="00dc3ae5"/>
    <w:rPr/>
  </w:style>
  <w:style w:type="character" w:styleId="WW8Num3z7" w:customStyle="1">
    <w:name w:val="WW8Num3z7"/>
    <w:qFormat/>
    <w:rsid w:val="00dc3ae5"/>
    <w:rPr/>
  </w:style>
  <w:style w:type="character" w:styleId="WW8Num3z8" w:customStyle="1">
    <w:name w:val="WW8Num3z8"/>
    <w:qFormat/>
    <w:rsid w:val="00dc3ae5"/>
    <w:rPr/>
  </w:style>
  <w:style w:type="character" w:styleId="WW8Num4z0" w:customStyle="1">
    <w:name w:val="WW8Num4z0"/>
    <w:qFormat/>
    <w:rsid w:val="00dc3ae5"/>
    <w:rPr/>
  </w:style>
  <w:style w:type="character" w:styleId="WW8Num5z0" w:customStyle="1">
    <w:name w:val="WW8Num5z0"/>
    <w:qFormat/>
    <w:rsid w:val="00dc3ae5"/>
    <w:rPr/>
  </w:style>
  <w:style w:type="character" w:styleId="1" w:customStyle="1">
    <w:name w:val="Основной шрифт абзаца1"/>
    <w:qFormat/>
    <w:rsid w:val="00dc3ae5"/>
    <w:rPr/>
  </w:style>
  <w:style w:type="character" w:styleId="Style10" w:customStyle="1">
    <w:name w:val="Текст выноски Знак"/>
    <w:qFormat/>
    <w:rsid w:val="00dc3ae5"/>
    <w:rPr>
      <w:rFonts w:ascii="Tahoma" w:hAnsi="Tahoma" w:cs="Tahoma"/>
      <w:sz w:val="16"/>
      <w:szCs w:val="16"/>
    </w:rPr>
  </w:style>
  <w:style w:type="character" w:styleId="Hyperlink">
    <w:name w:val="Hyperlink"/>
    <w:rsid w:val="00dc3ae5"/>
    <w:rPr>
      <w:color w:val="0000FF"/>
      <w:u w:val="single"/>
    </w:rPr>
  </w:style>
  <w:style w:type="character" w:styleId="Style11" w:customStyle="1">
    <w:name w:val="Гипертекстовая ссылка"/>
    <w:qFormat/>
    <w:rsid w:val="00dc3ae5"/>
    <w:rPr>
      <w:rFonts w:cs="Times New Roman"/>
      <w:color w:val="106BBE"/>
    </w:rPr>
  </w:style>
  <w:style w:type="character" w:styleId="Style12" w:customStyle="1">
    <w:name w:val="Схема документа Знак"/>
    <w:qFormat/>
    <w:rsid w:val="00dc3ae5"/>
    <w:rPr>
      <w:rFonts w:ascii="Tahoma" w:hAnsi="Tahoma" w:cs="Tahoma"/>
      <w:sz w:val="16"/>
      <w:szCs w:val="16"/>
    </w:rPr>
  </w:style>
  <w:style w:type="character" w:styleId="Style13" w:customStyle="1">
    <w:name w:val="Название Знак"/>
    <w:qFormat/>
    <w:rsid w:val="00dc3ae5"/>
    <w:rPr>
      <w:b/>
      <w:bCs/>
      <w:sz w:val="28"/>
      <w:szCs w:val="24"/>
    </w:rPr>
  </w:style>
  <w:style w:type="character" w:styleId="Style14" w:customStyle="1">
    <w:name w:val="Подзаголовок Знак"/>
    <w:qFormat/>
    <w:rsid w:val="00dc3ae5"/>
    <w:rPr>
      <w:b/>
      <w:sz w:val="28"/>
    </w:rPr>
  </w:style>
  <w:style w:type="character" w:styleId="Style15" w:customStyle="1">
    <w:name w:val="Текст сноски Знак"/>
    <w:basedOn w:val="1"/>
    <w:uiPriority w:val="99"/>
    <w:qFormat/>
    <w:rsid w:val="00dc3ae5"/>
    <w:rPr/>
  </w:style>
  <w:style w:type="character" w:styleId="Style16" w:customStyle="1">
    <w:name w:val="Символ сноски"/>
    <w:unhideWhenUsed/>
    <w:qFormat/>
    <w:rsid w:val="00dc3ae5"/>
    <w:rPr>
      <w:vertAlign w:val="superscript"/>
    </w:rPr>
  </w:style>
  <w:style w:type="character" w:styleId="FollowedHyperlink">
    <w:name w:val="FollowedHyperlink"/>
    <w:rsid w:val="00dc3ae5"/>
    <w:rPr>
      <w:color w:val="800000"/>
      <w:u w:val="single"/>
    </w:rPr>
  </w:style>
  <w:style w:type="character" w:styleId="Style17" w:customStyle="1">
    <w:name w:val="Основной текст Знак"/>
    <w:basedOn w:val="DefaultParagraphFont"/>
    <w:qFormat/>
    <w:rsid w:val="00dc3ae5"/>
    <w:rPr>
      <w:rFonts w:ascii="Times New Roman" w:hAnsi="Times New Roman" w:eastAsia="Times New Roman" w:cs="Times New Roman"/>
      <w:b/>
      <w:bCs/>
      <w:sz w:val="24"/>
      <w:szCs w:val="24"/>
      <w:lang w:eastAsia="ru-RU"/>
    </w:rPr>
  </w:style>
  <w:style w:type="character" w:styleId="11" w:customStyle="1">
    <w:name w:val="Текст выноски Знак1"/>
    <w:basedOn w:val="DefaultParagraphFont"/>
    <w:link w:val="BalloonText"/>
    <w:qFormat/>
    <w:rsid w:val="00dc3ae5"/>
    <w:rPr>
      <w:rFonts w:ascii="Tahoma" w:hAnsi="Tahoma" w:eastAsia="Times New Roman" w:cs="Tahoma"/>
      <w:sz w:val="16"/>
      <w:szCs w:val="16"/>
      <w:lang w:val="x-none" w:eastAsia="ru-RU"/>
    </w:rPr>
  </w:style>
  <w:style w:type="character" w:styleId="12" w:customStyle="1">
    <w:name w:val="Подзаголовок Знак1"/>
    <w:basedOn w:val="DefaultParagraphFont"/>
    <w:qFormat/>
    <w:rsid w:val="00dc3ae5"/>
    <w:rPr>
      <w:rFonts w:ascii="Times New Roman" w:hAnsi="Times New Roman" w:eastAsia="Times New Roman" w:cs="Times New Roman"/>
      <w:b/>
      <w:sz w:val="24"/>
      <w:szCs w:val="20"/>
      <w:lang w:val="x-none" w:eastAsia="ru-RU"/>
    </w:rPr>
  </w:style>
  <w:style w:type="character" w:styleId="13" w:customStyle="1">
    <w:name w:val="Текст сноски Знак1"/>
    <w:basedOn w:val="DefaultParagraphFont"/>
    <w:qFormat/>
    <w:rsid w:val="00dc3ae5"/>
    <w:rPr>
      <w:rFonts w:ascii="Times New Roman" w:hAnsi="Times New Roman" w:eastAsia="Times New Roman" w:cs="Times New Roman"/>
      <w:sz w:val="20"/>
      <w:szCs w:val="20"/>
      <w:lang w:eastAsia="ru-RU"/>
    </w:rPr>
  </w:style>
  <w:style w:type="character" w:styleId="Style18" w:customStyle="1">
    <w:name w:val="Верхний колонтитул Знак"/>
    <w:basedOn w:val="DefaultParagraphFont"/>
    <w:uiPriority w:val="99"/>
    <w:qFormat/>
    <w:rsid w:val="00dc3ae5"/>
    <w:rPr>
      <w:rFonts w:ascii="Times New Roman" w:hAnsi="Times New Roman" w:eastAsia="Times New Roman" w:cs="Times New Roman"/>
      <w:sz w:val="24"/>
      <w:szCs w:val="24"/>
      <w:lang w:eastAsia="ru-RU"/>
    </w:rPr>
  </w:style>
  <w:style w:type="character" w:styleId="Style19" w:customStyle="1">
    <w:name w:val="Нижний колонтитул Знак"/>
    <w:basedOn w:val="DefaultParagraphFont"/>
    <w:uiPriority w:val="99"/>
    <w:qFormat/>
    <w:rsid w:val="00dc3ae5"/>
    <w:rPr>
      <w:rFonts w:ascii="Times New Roman" w:hAnsi="Times New Roman" w:eastAsia="Times New Roman" w:cs="Times New Roman"/>
      <w:sz w:val="24"/>
      <w:szCs w:val="24"/>
      <w:lang w:eastAsia="ru-RU"/>
    </w:rPr>
  </w:style>
  <w:style w:type="character" w:styleId="Pagenumber">
    <w:name w:val="page number"/>
    <w:basedOn w:val="DefaultParagraphFont"/>
    <w:uiPriority w:val="99"/>
    <w:semiHidden/>
    <w:unhideWhenUsed/>
    <w:qFormat/>
    <w:rsid w:val="00dc3ae5"/>
    <w:rPr/>
  </w:style>
  <w:style w:type="character" w:styleId="Annotationreference">
    <w:name w:val="annotation reference"/>
    <w:uiPriority w:val="99"/>
    <w:semiHidden/>
    <w:unhideWhenUsed/>
    <w:qFormat/>
    <w:rsid w:val="00dc3ae5"/>
    <w:rPr>
      <w:sz w:val="16"/>
      <w:szCs w:val="16"/>
    </w:rPr>
  </w:style>
  <w:style w:type="character" w:styleId="Style20" w:customStyle="1">
    <w:name w:val="Текст примечания Знак"/>
    <w:basedOn w:val="DefaultParagraphFont"/>
    <w:link w:val="Annotationtext"/>
    <w:uiPriority w:val="99"/>
    <w:qFormat/>
    <w:rsid w:val="00dc3ae5"/>
    <w:rPr>
      <w:rFonts w:ascii="Times New Roman" w:hAnsi="Times New Roman" w:eastAsia="Times New Roman" w:cs="Times New Roman"/>
      <w:sz w:val="20"/>
      <w:szCs w:val="20"/>
      <w:lang w:eastAsia="ru-RU"/>
    </w:rPr>
  </w:style>
  <w:style w:type="character" w:styleId="Style21" w:customStyle="1">
    <w:name w:val="Тема примечания Знак"/>
    <w:basedOn w:val="Style20"/>
    <w:link w:val="Annotationsubject"/>
    <w:uiPriority w:val="99"/>
    <w:semiHidden/>
    <w:qFormat/>
    <w:rsid w:val="00dc3ae5"/>
    <w:rPr>
      <w:rFonts w:ascii="Times New Roman" w:hAnsi="Times New Roman" w:eastAsia="Times New Roman" w:cs="Times New Roman"/>
      <w:b/>
      <w:bCs/>
      <w:sz w:val="20"/>
      <w:szCs w:val="20"/>
      <w:lang w:eastAsia="ru-RU"/>
    </w:rPr>
  </w:style>
  <w:style w:type="character" w:styleId="Highlightsearch" w:customStyle="1">
    <w:name w:val="highlightsearch"/>
    <w:basedOn w:val="DefaultParagraphFont"/>
    <w:qFormat/>
    <w:rsid w:val="00dc3ae5"/>
    <w:rPr/>
  </w:style>
  <w:style w:type="character" w:styleId="FootnoteReference">
    <w:name w:val="Footnote Reference"/>
    <w:rPr>
      <w:vertAlign w:val="superscript"/>
    </w:rPr>
  </w:style>
  <w:style w:type="character" w:styleId="Style22" w:customStyle="1">
    <w:name w:val="Основной текст с отступом Знак"/>
    <w:basedOn w:val="DefaultParagraphFont"/>
    <w:uiPriority w:val="99"/>
    <w:semiHidden/>
    <w:qFormat/>
    <w:rsid w:val="001e5b5c"/>
    <w:rPr>
      <w:rFonts w:ascii="Times New Roman" w:hAnsi="Times New Roman" w:eastAsia="Times New Roman" w:cs="Times New Roman"/>
      <w:sz w:val="24"/>
      <w:szCs w:val="24"/>
      <w:lang w:eastAsia="ru-RU"/>
    </w:rPr>
  </w:style>
  <w:style w:type="character" w:styleId="ConsPlusTitle1" w:customStyle="1">
    <w:name w:val="ConsPlusTitle1"/>
    <w:link w:val="ConsPlusTitle"/>
    <w:qFormat/>
    <w:locked/>
    <w:rsid w:val="001e5b5c"/>
    <w:rPr>
      <w:rFonts w:ascii="Calibri" w:hAnsi="Calibri" w:eastAsia="Calibri" w:cs="Calibri"/>
      <w:b/>
      <w:bCs/>
      <w:lang w:eastAsia="zh-CN"/>
    </w:rPr>
  </w:style>
  <w:style w:type="character" w:styleId="Style23" w:customStyle="1">
    <w:name w:val="Символ концевой сноски"/>
    <w:qFormat/>
    <w:rPr>
      <w:vertAlign w:val="superscript"/>
    </w:rPr>
  </w:style>
  <w:style w:type="character" w:styleId="EndnoteReference">
    <w:name w:val="Endnote Reference"/>
    <w:rPr>
      <w:vertAlign w:val="superscript"/>
    </w:rPr>
  </w:style>
  <w:style w:type="paragraph" w:styleId="Style24" w:customStyle="1">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link w:val="Style17"/>
    <w:rsid w:val="00dc3ae5"/>
    <w:pPr>
      <w:ind w:right="-483"/>
      <w:jc w:val="both"/>
    </w:pPr>
    <w:rPr>
      <w:b/>
      <w:bCs/>
    </w:rPr>
  </w:style>
  <w:style w:type="paragraph" w:styleId="List">
    <w:name w:val="List"/>
    <w:basedOn w:val="BodyText"/>
    <w:rsid w:val="00dc3ae5"/>
    <w:pPr/>
    <w:rPr>
      <w:rFonts w:cs="Droid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25">
    <w:name w:val="Указатель"/>
    <w:basedOn w:val="Normal"/>
    <w:qFormat/>
    <w:pPr>
      <w:suppressLineNumbers/>
    </w:pPr>
    <w:rPr>
      <w:rFonts w:ascii="PT Astra Serif" w:hAnsi="PT Astra Serif" w:cs="Noto Sans Devanagari"/>
    </w:rPr>
  </w:style>
  <w:style w:type="paragraph" w:styleId="Caption1">
    <w:name w:val="caption1"/>
    <w:basedOn w:val="Normal"/>
    <w:qFormat/>
    <w:pPr>
      <w:suppressLineNumbers/>
      <w:spacing w:before="120" w:after="120"/>
    </w:pPr>
    <w:rPr>
      <w:rFonts w:ascii="PT Astra Serif" w:hAnsi="PT Astra Serif" w:cs="Noto Sans Devanagari"/>
      <w:i/>
      <w:iCs/>
    </w:rPr>
  </w:style>
  <w:style w:type="paragraph" w:styleId="Indexheading">
    <w:name w:val="index heading"/>
    <w:basedOn w:val="Normal"/>
    <w:qFormat/>
    <w:pPr>
      <w:suppressLineNumbers/>
    </w:pPr>
    <w:rPr>
      <w:rFonts w:ascii="PT Astra Serif" w:hAnsi="PT Astra Serif" w:cs="Noto Sans Devanagari"/>
    </w:rPr>
  </w:style>
  <w:style w:type="paragraph" w:styleId="14" w:customStyle="1">
    <w:name w:val="Заголовок1"/>
    <w:basedOn w:val="Normal"/>
    <w:next w:val="BodyText"/>
    <w:qFormat/>
    <w:rsid w:val="00dc3ae5"/>
    <w:pPr>
      <w:jc w:val="center"/>
    </w:pPr>
    <w:rPr>
      <w:b/>
      <w:bCs/>
      <w:lang w:val="x-none"/>
    </w:rPr>
  </w:style>
  <w:style w:type="paragraph" w:styleId="Caption11" w:customStyle="1">
    <w:name w:val="caption11"/>
    <w:basedOn w:val="Normal"/>
    <w:qFormat/>
    <w:rsid w:val="00dc3ae5"/>
    <w:pPr>
      <w:suppressLineNumbers/>
      <w:spacing w:before="120" w:after="120"/>
    </w:pPr>
    <w:rPr>
      <w:rFonts w:cs="Droid Sans Devanagari"/>
      <w:i/>
      <w:iCs/>
    </w:rPr>
  </w:style>
  <w:style w:type="paragraph" w:styleId="15" w:customStyle="1">
    <w:name w:val="Указатель1"/>
    <w:basedOn w:val="Normal"/>
    <w:qFormat/>
    <w:rsid w:val="00dc3ae5"/>
    <w:pPr>
      <w:suppressLineNumbers/>
    </w:pPr>
    <w:rPr>
      <w:rFonts w:cs="Droid Sans Devanagari"/>
    </w:rPr>
  </w:style>
  <w:style w:type="paragraph" w:styleId="ConsNonformat" w:customStyle="1">
    <w:name w:val="ConsNonformat"/>
    <w:qFormat/>
    <w:rsid w:val="00dc3ae5"/>
    <w:pPr>
      <w:widowControl w:val="false"/>
      <w:suppressAutoHyphens w:val="true"/>
      <w:bidi w:val="0"/>
      <w:spacing w:before="0" w:after="0"/>
      <w:ind w:right="19772"/>
      <w:jc w:val="left"/>
    </w:pPr>
    <w:rPr>
      <w:rFonts w:ascii="Courier New" w:hAnsi="Courier New" w:eastAsia="Times New Roman" w:cs="Courier New"/>
      <w:color w:val="auto"/>
      <w:kern w:val="0"/>
      <w:sz w:val="20"/>
      <w:szCs w:val="20"/>
      <w:lang w:val="ru-RU" w:eastAsia="zh-CN" w:bidi="ar-SA"/>
    </w:rPr>
  </w:style>
  <w:style w:type="paragraph" w:styleId="ConsPlusTitle" w:customStyle="1">
    <w:name w:val="ConsPlusTitle"/>
    <w:link w:val="ConsPlusTitle1"/>
    <w:qFormat/>
    <w:rsid w:val="00dc3ae5"/>
    <w:pPr>
      <w:widowControl w:val="false"/>
      <w:suppressAutoHyphens w:val="true"/>
      <w:bidi w:val="0"/>
      <w:spacing w:before="0" w:after="0"/>
      <w:jc w:val="left"/>
    </w:pPr>
    <w:rPr>
      <w:rFonts w:ascii="Calibri" w:hAnsi="Calibri" w:eastAsia="Calibri" w:cs="Calibri" w:asciiTheme="minorHAnsi" w:eastAsiaTheme="minorHAnsi" w:hAnsiTheme="minorHAnsi"/>
      <w:b/>
      <w:bCs/>
      <w:color w:val="auto"/>
      <w:kern w:val="0"/>
      <w:sz w:val="22"/>
      <w:szCs w:val="22"/>
      <w:lang w:val="ru-RU" w:eastAsia="zh-CN" w:bidi="ar-SA"/>
    </w:rPr>
  </w:style>
  <w:style w:type="paragraph" w:styleId="Style26" w:customStyle="1">
    <w:name w:val="Знак"/>
    <w:basedOn w:val="Normal"/>
    <w:qFormat/>
    <w:rsid w:val="00dc3ae5"/>
    <w:pPr>
      <w:spacing w:before="280" w:after="280"/>
    </w:pPr>
    <w:rPr>
      <w:rFonts w:ascii="Tahoma" w:hAnsi="Tahoma" w:cs="Tahoma"/>
      <w:sz w:val="20"/>
      <w:szCs w:val="20"/>
      <w:lang w:val="en-US"/>
    </w:rPr>
  </w:style>
  <w:style w:type="paragraph" w:styleId="NoSpacing">
    <w:name w:val="No Spacing"/>
    <w:qFormat/>
    <w:rsid w:val="00dc3ae5"/>
    <w:pPr>
      <w:widowControl/>
      <w:suppressAutoHyphens w:val="true"/>
      <w:bidi w:val="0"/>
      <w:spacing w:before="0" w:after="0"/>
      <w:jc w:val="left"/>
    </w:pPr>
    <w:rPr>
      <w:rFonts w:ascii="Times New Roman" w:hAnsi="Times New Roman" w:eastAsia="Calibri" w:cs="Times New Roman" w:eastAsiaTheme="minorHAnsi"/>
      <w:color w:val="auto"/>
      <w:kern w:val="0"/>
      <w:sz w:val="28"/>
      <w:szCs w:val="22"/>
      <w:lang w:val="ru-RU" w:eastAsia="zh-CN" w:bidi="ar-SA"/>
    </w:rPr>
  </w:style>
  <w:style w:type="paragraph" w:styleId="BalloonText">
    <w:name w:val="Balloon Text"/>
    <w:basedOn w:val="Normal"/>
    <w:link w:val="11"/>
    <w:qFormat/>
    <w:rsid w:val="00dc3ae5"/>
    <w:pPr/>
    <w:rPr>
      <w:rFonts w:ascii="Tahoma" w:hAnsi="Tahoma" w:cs="Tahoma"/>
      <w:sz w:val="16"/>
      <w:szCs w:val="16"/>
      <w:lang w:val="x-none"/>
    </w:rPr>
  </w:style>
  <w:style w:type="paragraph" w:styleId="ConsTitle" w:customStyle="1">
    <w:name w:val="ConsTitle"/>
    <w:qFormat/>
    <w:rsid w:val="00dc3ae5"/>
    <w:pPr>
      <w:widowControl w:val="false"/>
      <w:suppressAutoHyphens w:val="true"/>
      <w:bidi w:val="0"/>
      <w:snapToGrid w:val="false"/>
      <w:spacing w:before="0" w:after="0"/>
      <w:jc w:val="left"/>
    </w:pPr>
    <w:rPr>
      <w:rFonts w:ascii="Arial" w:hAnsi="Arial" w:eastAsia="Times New Roman" w:cs="Arial"/>
      <w:b/>
      <w:color w:val="auto"/>
      <w:kern w:val="0"/>
      <w:sz w:val="16"/>
      <w:szCs w:val="20"/>
      <w:lang w:val="ru-RU" w:eastAsia="zh-CN" w:bidi="ar-SA"/>
    </w:rPr>
  </w:style>
  <w:style w:type="paragraph" w:styleId="ConsPlusNormal" w:customStyle="1">
    <w:name w:val="ConsPlusNormal"/>
    <w:qFormat/>
    <w:rsid w:val="00dc3ae5"/>
    <w:pPr>
      <w:widowControl/>
      <w:suppressAutoHyphens w:val="true"/>
      <w:bidi w:val="0"/>
      <w:spacing w:before="0" w:after="0"/>
      <w:ind w:firstLine="720"/>
      <w:jc w:val="left"/>
    </w:pPr>
    <w:rPr>
      <w:rFonts w:ascii="Arial" w:hAnsi="Arial" w:eastAsia="Times New Roman" w:cs="Arial"/>
      <w:color w:val="auto"/>
      <w:kern w:val="0"/>
      <w:sz w:val="20"/>
      <w:szCs w:val="20"/>
      <w:lang w:val="ru-RU" w:eastAsia="zh-CN" w:bidi="ar-SA"/>
    </w:rPr>
  </w:style>
  <w:style w:type="paragraph" w:styleId="S1" w:customStyle="1">
    <w:name w:val="s_1"/>
    <w:basedOn w:val="Normal"/>
    <w:qFormat/>
    <w:rsid w:val="00dc3ae5"/>
    <w:pPr>
      <w:ind w:firstLine="720"/>
      <w:jc w:val="both"/>
    </w:pPr>
    <w:rPr>
      <w:rFonts w:ascii="Arial" w:hAnsi="Arial" w:cs="Arial"/>
      <w:sz w:val="26"/>
      <w:szCs w:val="26"/>
    </w:rPr>
  </w:style>
  <w:style w:type="paragraph" w:styleId="16" w:customStyle="1">
    <w:name w:val="Схема документа1"/>
    <w:basedOn w:val="Normal"/>
    <w:qFormat/>
    <w:rsid w:val="00dc3ae5"/>
    <w:pPr/>
    <w:rPr>
      <w:rFonts w:ascii="Tahoma" w:hAnsi="Tahoma" w:cs="Tahoma"/>
      <w:sz w:val="16"/>
      <w:szCs w:val="16"/>
      <w:lang w:val="x-none"/>
    </w:rPr>
  </w:style>
  <w:style w:type="paragraph" w:styleId="Style27" w:customStyle="1">
    <w:name w:val="Текст в заданном формате"/>
    <w:basedOn w:val="Normal"/>
    <w:qFormat/>
    <w:rsid w:val="00dc3ae5"/>
    <w:pPr>
      <w:widowControl w:val="false"/>
    </w:pPr>
    <w:rPr>
      <w:rFonts w:ascii="Liberation Mono" w:hAnsi="Liberation Mono" w:eastAsia="Droid Sans Fallback" w:cs="Liberation Mono"/>
      <w:sz w:val="20"/>
      <w:szCs w:val="20"/>
      <w:lang w:eastAsia="zh-CN" w:bidi="hi-IN"/>
    </w:rPr>
  </w:style>
  <w:style w:type="paragraph" w:styleId="17" w:customStyle="1">
    <w:name w:val="Без интервала1"/>
    <w:qFormat/>
    <w:rsid w:val="00dc3ae5"/>
    <w:pPr>
      <w:widowControl/>
      <w:suppressAutoHyphens w:val="true"/>
      <w:bidi w:val="0"/>
      <w:spacing w:before="0" w:after="0"/>
      <w:jc w:val="left"/>
    </w:pPr>
    <w:rPr>
      <w:rFonts w:ascii="Calibri" w:hAnsi="Calibri" w:eastAsia="Times New Roman" w:cs="Calibri" w:asciiTheme="minorHAnsi" w:hAnsiTheme="minorHAnsi"/>
      <w:color w:val="auto"/>
      <w:kern w:val="0"/>
      <w:sz w:val="22"/>
      <w:szCs w:val="22"/>
      <w:lang w:val="ru-RU" w:eastAsia="zh-CN" w:bidi="ar-SA"/>
    </w:rPr>
  </w:style>
  <w:style w:type="paragraph" w:styleId="Subtitle">
    <w:name w:val="Subtitle"/>
    <w:basedOn w:val="Normal"/>
    <w:next w:val="BodyText"/>
    <w:link w:val="12"/>
    <w:qFormat/>
    <w:rsid w:val="00dc3ae5"/>
    <w:pPr>
      <w:jc w:val="center"/>
    </w:pPr>
    <w:rPr>
      <w:b/>
      <w:szCs w:val="20"/>
      <w:lang w:val="x-none"/>
    </w:rPr>
  </w:style>
  <w:style w:type="paragraph" w:styleId="FootnoteText">
    <w:name w:val="Footnote Text"/>
    <w:basedOn w:val="Normal"/>
    <w:link w:val="13"/>
    <w:rsid w:val="00dc3ae5"/>
    <w:pPr/>
    <w:rPr>
      <w:sz w:val="20"/>
      <w:szCs w:val="20"/>
    </w:rPr>
  </w:style>
  <w:style w:type="paragraph" w:styleId="Style28" w:customStyle="1">
    <w:name w:val="Колонтитул"/>
    <w:basedOn w:val="Normal"/>
    <w:qFormat/>
    <w:pPr/>
    <w:rPr/>
  </w:style>
  <w:style w:type="paragraph" w:styleId="Header">
    <w:name w:val="Header"/>
    <w:basedOn w:val="Normal"/>
    <w:link w:val="Style18"/>
    <w:uiPriority w:val="99"/>
    <w:unhideWhenUsed/>
    <w:rsid w:val="00dc3ae5"/>
    <w:pPr>
      <w:tabs>
        <w:tab w:val="clear" w:pos="708"/>
        <w:tab w:val="center" w:pos="4677" w:leader="none"/>
        <w:tab w:val="right" w:pos="9355" w:leader="none"/>
      </w:tabs>
    </w:pPr>
    <w:rPr/>
  </w:style>
  <w:style w:type="paragraph" w:styleId="Footer">
    <w:name w:val="Footer"/>
    <w:basedOn w:val="Normal"/>
    <w:link w:val="Style19"/>
    <w:uiPriority w:val="99"/>
    <w:unhideWhenUsed/>
    <w:rsid w:val="00dc3ae5"/>
    <w:pPr>
      <w:tabs>
        <w:tab w:val="clear" w:pos="708"/>
        <w:tab w:val="center" w:pos="4677" w:leader="none"/>
        <w:tab w:val="right" w:pos="9355" w:leader="none"/>
      </w:tabs>
    </w:pPr>
    <w:rPr/>
  </w:style>
  <w:style w:type="paragraph" w:styleId="Annotationtext">
    <w:name w:val="annotation text"/>
    <w:basedOn w:val="Normal"/>
    <w:link w:val="Style20"/>
    <w:uiPriority w:val="99"/>
    <w:unhideWhenUsed/>
    <w:qFormat/>
    <w:rsid w:val="00dc3ae5"/>
    <w:pPr/>
    <w:rPr>
      <w:sz w:val="20"/>
      <w:szCs w:val="20"/>
    </w:rPr>
  </w:style>
  <w:style w:type="paragraph" w:styleId="Annotationsubject">
    <w:name w:val="annotation subject"/>
    <w:basedOn w:val="Annotationtext"/>
    <w:next w:val="Annotationtext"/>
    <w:link w:val="Style21"/>
    <w:uiPriority w:val="99"/>
    <w:semiHidden/>
    <w:unhideWhenUsed/>
    <w:qFormat/>
    <w:rsid w:val="00dc3ae5"/>
    <w:pPr/>
    <w:rPr>
      <w:b/>
      <w:bCs/>
    </w:rPr>
  </w:style>
  <w:style w:type="paragraph" w:styleId="Revision">
    <w:name w:val="Revision"/>
    <w:uiPriority w:val="99"/>
    <w:semiHidden/>
    <w:qFormat/>
    <w:rsid w:val="00dc3ae5"/>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BodyTextIndent">
    <w:name w:val="Body Text Indent"/>
    <w:basedOn w:val="Normal"/>
    <w:link w:val="Style22"/>
    <w:uiPriority w:val="99"/>
    <w:semiHidden/>
    <w:unhideWhenUsed/>
    <w:rsid w:val="001e5b5c"/>
    <w:pPr>
      <w:spacing w:before="0" w:after="120"/>
      <w:ind w:left="283"/>
    </w:pPr>
    <w:rPr/>
  </w:style>
  <w:style w:type="paragraph" w:styleId="NormalIndent">
    <w:name w:val="Normal Indent"/>
    <w:basedOn w:val="Normal"/>
    <w:semiHidden/>
    <w:unhideWhenUsed/>
    <w:qFormat/>
    <w:rsid w:val="001e5b5c"/>
    <w:pPr>
      <w:ind w:left="708"/>
    </w:pPr>
    <w:rPr>
      <w:sz w:val="20"/>
      <w:szCs w:val="20"/>
    </w:rPr>
  </w:style>
  <w:style w:type="paragraph" w:styleId="ListParagraph">
    <w:name w:val="List Paragraph"/>
    <w:basedOn w:val="Normal"/>
    <w:uiPriority w:val="34"/>
    <w:qFormat/>
    <w:rsid w:val="00a30f81"/>
    <w:pPr>
      <w:spacing w:before="0" w:after="0"/>
      <w:ind w:left="720"/>
      <w:contextualSpacing/>
    </w:pPr>
    <w:rPr/>
  </w:style>
  <w:style w:type="paragraph" w:styleId="ListParagraph1" w:customStyle="1">
    <w:name w:val="List Paragraph*"/>
    <w:basedOn w:val="Normal"/>
    <w:qFormat/>
    <w:rsid w:val="00cc70d5"/>
    <w:pPr>
      <w:widowControl w:val="false"/>
      <w:spacing w:lineRule="auto" w:line="276" w:before="0" w:after="200"/>
      <w:ind w:firstLine="567" w:left="720"/>
      <w:contextualSpacing/>
      <w:jc w:val="both"/>
    </w:pPr>
    <w:rPr>
      <w:rFonts w:ascii="Calibri" w:hAnsi="Calibri"/>
      <w:kern w:val="2"/>
      <w:sz w:val="22"/>
      <w:szCs w:val="22"/>
      <w:lang w:eastAsia="x-none"/>
    </w:rPr>
  </w:style>
  <w:style w:type="paragraph" w:styleId="Style29" w:customStyle="1">
    <w:name w:val="Содержимое врезки"/>
    <w:basedOn w:val="Normal"/>
    <w:qFormat/>
    <w:pPr/>
    <w:rPr/>
  </w:style>
  <w:style w:type="paragraph" w:styleId="NormalWeb">
    <w:name w:val="Normal (Web)"/>
    <w:basedOn w:val="Normal"/>
    <w:qFormat/>
    <w:pPr>
      <w:widowControl/>
      <w:suppressAutoHyphens w:val="true"/>
      <w:bidi w:val="0"/>
      <w:spacing w:lineRule="auto" w:line="240" w:beforeAutospacing="1" w:afterAutospacing="1"/>
      <w:jc w:val="left"/>
    </w:pPr>
    <w:rPr>
      <w:rFonts w:ascii="Times New Roman" w:hAnsi="Times New Roman" w:eastAsia="Times New Roman" w:cs="Times New Roman"/>
      <w:color w:val="auto"/>
      <w:kern w:val="0"/>
      <w:sz w:val="24"/>
      <w:szCs w:val="24"/>
      <w:lang w:val="ru-RU" w:eastAsia="ru-RU" w:bidi="ar-SA"/>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7DDDF8504A8C991D6DC062AEBE1543CC2CF7776F3762347E592B209D7894710E559B68D26C2774AD314985836975927B260E8F776387C20Aj6Y5O" TargetMode="External"/><Relationship Id="rId4" Type="http://schemas.openxmlformats.org/officeDocument/2006/relationships/hyperlink" Target="https://login.consultant.ru/link/?req=doc&amp;base=LAW&amp;n=495001&amp;dst=100170" TargetMode="External"/><Relationship Id="rId5" Type="http://schemas.openxmlformats.org/officeDocument/2006/relationships/hyperlink" Target="https://login.consultant.ru/link/?req=doc&amp;base=LAW&amp;n=495001&amp;dst=100171" TargetMode="External"/><Relationship Id="rId6" Type="http://schemas.openxmlformats.org/officeDocument/2006/relationships/hyperlink" Target="https://login.consultant.ru/link/?req=doc&amp;base=LAW&amp;n=187374&amp;dst=100395" TargetMode="External"/><Relationship Id="rId7" Type="http://schemas.openxmlformats.org/officeDocument/2006/relationships/hyperlink" Target="https://login.consultant.ru/link/?req=doc&amp;base=LAW&amp;n=187374&amp;dst=100408" TargetMode="External"/><Relationship Id="rId8" Type="http://schemas.openxmlformats.org/officeDocument/2006/relationships/hyperlink" Target="https://login.consultant.ru/link/?req=doc&amp;base=LAW&amp;n=495001&amp;dst=101116" TargetMode="External"/><Relationship Id="rId9" Type="http://schemas.openxmlformats.org/officeDocument/2006/relationships/hyperlink" Target="https://login.consultant.ru/link/?req=doc&amp;base=LAW&amp;n=495001&amp;dst=100329" TargetMode="External"/><Relationship Id="rId10" Type="http://schemas.openxmlformats.org/officeDocument/2006/relationships/hyperlink" Target="https://login.consultant.ru/link/?req=doc&amp;base=LAW&amp;n=456503" TargetMode="External"/><Relationship Id="rId11" Type="http://schemas.openxmlformats.org/officeDocument/2006/relationships/hyperlink" Target="https://login.consultant.ru/link/?req=doc&amp;base=LAW&amp;n=494619" TargetMode="External"/><Relationship Id="rId12" Type="http://schemas.openxmlformats.org/officeDocument/2006/relationships/hyperlink" Target="https://login.consultant.ru/link/?req=doc&amp;base=RLAW404&amp;n=98796&amp;dst=100044" TargetMode="External"/><Relationship Id="rId13" Type="http://schemas.openxmlformats.org/officeDocument/2006/relationships/hyperlink" Target="https://login.consultant.ru/link/?req=doc&amp;base=RLAW404&amp;n=98796&amp;dst=100198" TargetMode="External"/><Relationship Id="rId14" Type="http://schemas.openxmlformats.org/officeDocument/2006/relationships/hyperlink" Target="https://login.consultant.ru/link/?req=doc&amp;base=LAW&amp;n=495001&amp;dst=100422" TargetMode="External"/><Relationship Id="rId15" Type="http://schemas.openxmlformats.org/officeDocument/2006/relationships/hyperlink" Target="https://login.consultant.ru/link/?req=doc&amp;base=LAW&amp;n=495001&amp;dst=101131" TargetMode="External"/><Relationship Id="rId16" Type="http://schemas.openxmlformats.org/officeDocument/2006/relationships/hyperlink" Target="https://login.consultant.ru/link/?req=doc&amp;base=LAW&amp;n=454103" TargetMode="External"/><Relationship Id="rId17" Type="http://schemas.openxmlformats.org/officeDocument/2006/relationships/hyperlink" Target="https://login.consultant.ru/link/?req=doc&amp;base=LAW&amp;n=495001&amp;dst=100987" TargetMode="External"/><Relationship Id="rId18" Type="http://schemas.openxmlformats.org/officeDocument/2006/relationships/hyperlink" Target="https://login.consultant.ru/link/?req=doc&amp;base=LAW&amp;n=495001&amp;dst=101185" TargetMode="External"/><Relationship Id="rId19"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1416" TargetMode="External"/><Relationship Id="rId21" Type="http://schemas.openxmlformats.org/officeDocument/2006/relationships/hyperlink" Target="https://login.consultant.ru/link/?req=doc&amp;base=LAW&amp;n=495001&amp;dst=100733" TargetMode="External"/><Relationship Id="rId22" Type="http://schemas.openxmlformats.org/officeDocument/2006/relationships/hyperlink" Target="https://login.consultant.ru/link/?req=doc&amp;base=LAW&amp;n=495001&amp;dst=101410" TargetMode="External"/><Relationship Id="rId23" Type="http://schemas.openxmlformats.org/officeDocument/2006/relationships/hyperlink" Target="https://login.consultant.ru/link/?req=doc&amp;base=LAW&amp;n=495001&amp;dst=100637" TargetMode="External"/><Relationship Id="rId24" Type="http://schemas.openxmlformats.org/officeDocument/2006/relationships/hyperlink" Target="https://login.consultant.ru/link/?req=doc&amp;base=LAW&amp;n=495001&amp;dst=101412" TargetMode="External"/><Relationship Id="rId25" Type="http://schemas.openxmlformats.org/officeDocument/2006/relationships/hyperlink" Target="https://login.consultant.ru/link/?req=doc&amp;base=LAW&amp;n=495001&amp;dst=100747" TargetMode="External"/><Relationship Id="rId26"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29"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0866" TargetMode="External"/><Relationship Id="rId34"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175" TargetMode="External"/><Relationship Id="rId38" Type="http://schemas.openxmlformats.org/officeDocument/2006/relationships/hyperlink" Target="https://login.consultant.ru/link/?req=doc&amp;base=LAW&amp;n=495001&amp;dst=101187" TargetMode="External"/><Relationship Id="rId39"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95001&amp;dst=101415" TargetMode="External"/><Relationship Id="rId41" Type="http://schemas.openxmlformats.org/officeDocument/2006/relationships/hyperlink" Target="https://login.consultant.ru/link/?req=doc&amp;base=LAW&amp;n=495001&amp;dst=101038" TargetMode="External"/><Relationship Id="rId42" Type="http://schemas.openxmlformats.org/officeDocument/2006/relationships/hyperlink" Target="https://login.consultant.ru/link/?req=doc&amp;base=LAW&amp;n=480520" TargetMode="External"/><Relationship Id="rId43" Type="http://schemas.openxmlformats.org/officeDocument/2006/relationships/hyperlink" Target="https://login.consultant.ru/link/?req=doc&amp;base=LAW&amp;n=495184" TargetMode="External"/><Relationship Id="rId44" Type="http://schemas.openxmlformats.org/officeDocument/2006/relationships/hyperlink" Target="https://login.consultant.ru/link/?req=doc&amp;base=LAW&amp;n=487135" TargetMode="External"/><Relationship Id="rId45" Type="http://schemas.openxmlformats.org/officeDocument/2006/relationships/hyperlink" Target="https://login.consultant.ru/link/?req=doc&amp;base=LAW&amp;n=480520&amp;dst=6687" TargetMode="External"/><Relationship Id="rId46" Type="http://schemas.openxmlformats.org/officeDocument/2006/relationships/hyperlink" Target="https://login.consultant.ru/link/?req=doc&amp;base=LAW&amp;n=480520&amp;dst=5264" TargetMode="External"/><Relationship Id="rId47" Type="http://schemas.openxmlformats.org/officeDocument/2006/relationships/hyperlink" Target="https://login.consultant.ru/link/?req=doc&amp;base=LAW&amp;n=480520&amp;dst=5267" TargetMode="External"/><Relationship Id="rId48" Type="http://schemas.openxmlformats.org/officeDocument/2006/relationships/hyperlink" Target="https://login.consultant.ru/link/?req=doc&amp;base=LAW&amp;n=480520&amp;dst=101624" TargetMode="External"/><Relationship Id="rId49" Type="http://schemas.openxmlformats.org/officeDocument/2006/relationships/hyperlink" Target="https://login.consultant.ru/link/?req=doc&amp;base=LAW&amp;n=495001&amp;dst=100225" TargetMode="External"/><Relationship Id="rId50" Type="http://schemas.openxmlformats.org/officeDocument/2006/relationships/header" Target="header1.xml"/><Relationship Id="rId51" Type="http://schemas.openxmlformats.org/officeDocument/2006/relationships/header" Target="header2.xml"/><Relationship Id="rId52" Type="http://schemas.openxmlformats.org/officeDocument/2006/relationships/footnotes" Target="footnotes.xml"/><Relationship Id="rId53" Type="http://schemas.openxmlformats.org/officeDocument/2006/relationships/numbering" Target="numbering.xml"/><Relationship Id="rId54" Type="http://schemas.openxmlformats.org/officeDocument/2006/relationships/fontTable" Target="fontTable.xml"/><Relationship Id="rId55" Type="http://schemas.openxmlformats.org/officeDocument/2006/relationships/settings" Target="settings.xml"/><Relationship Id="rId56" Type="http://schemas.openxmlformats.org/officeDocument/2006/relationships/theme" Target="theme/theme1.xml"/><Relationship Id="rId5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93BD5-90E6-4A87-8C1D-ADAAB2BCD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Application>LibreOffice/7.6.7.2$Linux_X86_64 LibreOffice_project/60$Build-2</Application>
  <AppVersion>15.0000</AppVersion>
  <Pages>24</Pages>
  <Words>7902</Words>
  <Characters>61233</Characters>
  <CharactersWithSpaces>71975</CharactersWithSpaces>
  <Paragraphs>426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
  <dc:language>ru-RU</dc:language>
  <cp:lastModifiedBy/>
  <cp:lastPrinted>2025-04-24T15:05:55Z</cp:lastPrinted>
  <dcterms:modified xsi:type="dcterms:W3CDTF">2025-04-28T15:07:15Z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